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4D" w:rsidRDefault="00DB4C4D" w:rsidP="000D0AEB">
      <w:pPr>
        <w:tabs>
          <w:tab w:val="left" w:pos="2520"/>
        </w:tabs>
        <w:rPr>
          <w:sz w:val="28"/>
          <w:szCs w:val="28"/>
        </w:rPr>
      </w:pPr>
      <w:bookmarkStart w:id="0" w:name="_GoBack"/>
      <w:bookmarkEnd w:id="0"/>
    </w:p>
    <w:p w:rsidR="00DB4C4D" w:rsidRPr="004E38C4" w:rsidRDefault="00DB4C4D" w:rsidP="00DB4C4D">
      <w:pPr>
        <w:rPr>
          <w:b/>
          <w:sz w:val="32"/>
          <w:szCs w:val="32"/>
          <w:u w:val="single"/>
        </w:rPr>
      </w:pPr>
      <w:r w:rsidRPr="004E38C4">
        <w:rPr>
          <w:b/>
          <w:sz w:val="32"/>
          <w:szCs w:val="32"/>
          <w:u w:val="single"/>
        </w:rPr>
        <w:t>Podnebí (klima)</w:t>
      </w:r>
    </w:p>
    <w:p w:rsidR="00DB4C4D" w:rsidRPr="004E38C4" w:rsidRDefault="00DB4C4D" w:rsidP="000D0AEB">
      <w:pPr>
        <w:tabs>
          <w:tab w:val="left" w:pos="2520"/>
        </w:tabs>
        <w:rPr>
          <w:sz w:val="32"/>
          <w:szCs w:val="32"/>
        </w:rPr>
      </w:pPr>
    </w:p>
    <w:p w:rsidR="00DB4C4D" w:rsidRPr="004E38C4" w:rsidRDefault="00DB4C4D" w:rsidP="00DB4C4D">
      <w:pPr>
        <w:rPr>
          <w:sz w:val="32"/>
          <w:szCs w:val="32"/>
        </w:rPr>
      </w:pPr>
      <w:r w:rsidRPr="004E38C4">
        <w:rPr>
          <w:sz w:val="32"/>
          <w:szCs w:val="32"/>
        </w:rPr>
        <w:t>= dlouhodobý průměrný stav ovzduší na určitém místě</w:t>
      </w:r>
    </w:p>
    <w:p w:rsidR="004E38C4" w:rsidRPr="004E38C4" w:rsidRDefault="004E38C4" w:rsidP="00DB4C4D">
      <w:pPr>
        <w:rPr>
          <w:sz w:val="32"/>
          <w:szCs w:val="32"/>
        </w:rPr>
      </w:pPr>
    </w:p>
    <w:p w:rsidR="004E38C4" w:rsidRPr="004E38C4" w:rsidRDefault="004E38C4" w:rsidP="00DB4C4D">
      <w:pPr>
        <w:rPr>
          <w:sz w:val="32"/>
          <w:szCs w:val="32"/>
        </w:rPr>
      </w:pPr>
      <w:r w:rsidRPr="004E38C4">
        <w:rPr>
          <w:sz w:val="32"/>
          <w:szCs w:val="32"/>
        </w:rPr>
        <w:t xml:space="preserve">- závisí na množství </w:t>
      </w:r>
      <w:proofErr w:type="spellStart"/>
      <w:r w:rsidRPr="004E38C4">
        <w:rPr>
          <w:sz w:val="32"/>
          <w:szCs w:val="32"/>
        </w:rPr>
        <w:t>slun</w:t>
      </w:r>
      <w:proofErr w:type="spellEnd"/>
      <w:r w:rsidRPr="004E38C4">
        <w:rPr>
          <w:sz w:val="32"/>
          <w:szCs w:val="32"/>
        </w:rPr>
        <w:t xml:space="preserve">. záření a na úhlu dopadu </w:t>
      </w:r>
      <w:proofErr w:type="spellStart"/>
      <w:r w:rsidRPr="004E38C4">
        <w:rPr>
          <w:sz w:val="32"/>
          <w:szCs w:val="32"/>
        </w:rPr>
        <w:t>slun</w:t>
      </w:r>
      <w:proofErr w:type="spellEnd"/>
      <w:r w:rsidRPr="004E38C4">
        <w:rPr>
          <w:sz w:val="32"/>
          <w:szCs w:val="32"/>
        </w:rPr>
        <w:t>. paprsků</w:t>
      </w:r>
    </w:p>
    <w:p w:rsidR="004E38C4" w:rsidRPr="004E38C4" w:rsidRDefault="004E38C4" w:rsidP="00DB4C4D">
      <w:pPr>
        <w:rPr>
          <w:sz w:val="32"/>
          <w:szCs w:val="32"/>
        </w:rPr>
      </w:pPr>
    </w:p>
    <w:p w:rsidR="00DB4C4D" w:rsidRPr="004E38C4" w:rsidRDefault="00DB4C4D" w:rsidP="00DB4C4D">
      <w:pPr>
        <w:rPr>
          <w:sz w:val="32"/>
          <w:szCs w:val="32"/>
        </w:rPr>
      </w:pPr>
      <w:r w:rsidRPr="004E38C4">
        <w:rPr>
          <w:sz w:val="32"/>
          <w:szCs w:val="32"/>
        </w:rPr>
        <w:t xml:space="preserve">- </w:t>
      </w:r>
      <w:r w:rsidRPr="004E38C4">
        <w:rPr>
          <w:b/>
          <w:sz w:val="32"/>
          <w:szCs w:val="32"/>
        </w:rPr>
        <w:t>klimatologie =</w:t>
      </w:r>
      <w:r w:rsidRPr="004E38C4">
        <w:rPr>
          <w:sz w:val="32"/>
          <w:szCs w:val="32"/>
        </w:rPr>
        <w:t xml:space="preserve"> věda o podnebí  (klimatu)</w:t>
      </w:r>
    </w:p>
    <w:p w:rsidR="00DB4C4D" w:rsidRPr="004E38C4" w:rsidRDefault="00DB4C4D" w:rsidP="000D0AEB">
      <w:pPr>
        <w:tabs>
          <w:tab w:val="left" w:pos="2520"/>
        </w:tabs>
        <w:rPr>
          <w:sz w:val="32"/>
          <w:szCs w:val="32"/>
        </w:rPr>
      </w:pPr>
    </w:p>
    <w:p w:rsidR="00DB4C4D" w:rsidRPr="004E38C4" w:rsidRDefault="00DB4C4D" w:rsidP="00DB4C4D">
      <w:pPr>
        <w:rPr>
          <w:sz w:val="32"/>
          <w:szCs w:val="32"/>
        </w:rPr>
      </w:pPr>
      <w:r w:rsidRPr="004E38C4">
        <w:rPr>
          <w:sz w:val="32"/>
          <w:szCs w:val="32"/>
        </w:rPr>
        <w:t>- činitelé – 1)</w:t>
      </w:r>
      <w:r w:rsidRPr="004E38C4">
        <w:rPr>
          <w:sz w:val="32"/>
          <w:szCs w:val="32"/>
          <w:u w:val="single"/>
        </w:rPr>
        <w:t>zeměpisná poloha</w:t>
      </w:r>
      <w:r w:rsidRPr="004E38C4">
        <w:rPr>
          <w:sz w:val="32"/>
          <w:szCs w:val="32"/>
        </w:rPr>
        <w:t xml:space="preserve"> – </w:t>
      </w:r>
      <w:r w:rsidRPr="004E38C4">
        <w:rPr>
          <w:i/>
          <w:sz w:val="32"/>
          <w:szCs w:val="32"/>
        </w:rPr>
        <w:t xml:space="preserve">zem. </w:t>
      </w:r>
      <w:proofErr w:type="gramStart"/>
      <w:r w:rsidRPr="004E38C4">
        <w:rPr>
          <w:i/>
          <w:sz w:val="32"/>
          <w:szCs w:val="32"/>
        </w:rPr>
        <w:t>šířka</w:t>
      </w:r>
      <w:proofErr w:type="gramEnd"/>
      <w:r w:rsidRPr="004E38C4">
        <w:rPr>
          <w:i/>
          <w:sz w:val="32"/>
          <w:szCs w:val="32"/>
        </w:rPr>
        <w:t xml:space="preserve"> </w:t>
      </w:r>
      <w:r w:rsidRPr="004E38C4">
        <w:rPr>
          <w:sz w:val="32"/>
          <w:szCs w:val="32"/>
        </w:rPr>
        <w:t>(</w:t>
      </w:r>
      <w:r w:rsidR="004E38C4">
        <w:rPr>
          <w:sz w:val="32"/>
          <w:szCs w:val="32"/>
        </w:rPr>
        <w:t xml:space="preserve">rozdíly </w:t>
      </w:r>
      <w:r w:rsidRPr="004E38C4">
        <w:rPr>
          <w:sz w:val="32"/>
          <w:szCs w:val="32"/>
        </w:rPr>
        <w:t>od rovníku k pólům)</w:t>
      </w:r>
    </w:p>
    <w:p w:rsidR="00DB4C4D" w:rsidRPr="004E38C4" w:rsidRDefault="00DB4C4D" w:rsidP="00DB4C4D">
      <w:pPr>
        <w:rPr>
          <w:sz w:val="32"/>
          <w:szCs w:val="32"/>
        </w:rPr>
      </w:pPr>
      <w:r w:rsidRPr="004E38C4">
        <w:rPr>
          <w:sz w:val="32"/>
          <w:szCs w:val="32"/>
        </w:rPr>
        <w:t xml:space="preserve">              </w:t>
      </w:r>
      <w:r w:rsidR="004E38C4">
        <w:rPr>
          <w:sz w:val="32"/>
          <w:szCs w:val="32"/>
        </w:rPr>
        <w:t xml:space="preserve">                               </w:t>
      </w:r>
      <w:r w:rsidRPr="004E38C4">
        <w:rPr>
          <w:sz w:val="32"/>
          <w:szCs w:val="32"/>
        </w:rPr>
        <w:t xml:space="preserve">  - </w:t>
      </w:r>
      <w:proofErr w:type="spellStart"/>
      <w:r w:rsidRPr="004E38C4">
        <w:rPr>
          <w:i/>
          <w:sz w:val="32"/>
          <w:szCs w:val="32"/>
        </w:rPr>
        <w:t>nadm</w:t>
      </w:r>
      <w:proofErr w:type="spellEnd"/>
      <w:r w:rsidRPr="004E38C4">
        <w:rPr>
          <w:i/>
          <w:sz w:val="32"/>
          <w:szCs w:val="32"/>
        </w:rPr>
        <w:t xml:space="preserve">. výška </w:t>
      </w:r>
      <w:r w:rsidRPr="004E38C4">
        <w:rPr>
          <w:sz w:val="32"/>
          <w:szCs w:val="32"/>
        </w:rPr>
        <w:t>(pokles teploty)</w:t>
      </w:r>
    </w:p>
    <w:p w:rsidR="00DB4C4D" w:rsidRPr="004E38C4" w:rsidRDefault="00DB4C4D" w:rsidP="00DB4C4D">
      <w:pPr>
        <w:rPr>
          <w:sz w:val="32"/>
          <w:szCs w:val="32"/>
        </w:rPr>
      </w:pPr>
      <w:r w:rsidRPr="004E38C4">
        <w:rPr>
          <w:sz w:val="32"/>
          <w:szCs w:val="32"/>
        </w:rPr>
        <w:t xml:space="preserve">                                             </w:t>
      </w:r>
      <w:r w:rsidR="004E38C4">
        <w:rPr>
          <w:sz w:val="32"/>
          <w:szCs w:val="32"/>
        </w:rPr>
        <w:t xml:space="preserve"> </w:t>
      </w:r>
      <w:r w:rsidRPr="004E38C4">
        <w:rPr>
          <w:sz w:val="32"/>
          <w:szCs w:val="32"/>
        </w:rPr>
        <w:t xml:space="preserve"> - </w:t>
      </w:r>
      <w:r w:rsidRPr="004E38C4">
        <w:rPr>
          <w:i/>
          <w:sz w:val="32"/>
          <w:szCs w:val="32"/>
        </w:rPr>
        <w:t>tvary reliéfu</w:t>
      </w:r>
    </w:p>
    <w:p w:rsidR="004E38C4" w:rsidRDefault="00DB4C4D" w:rsidP="00DB4C4D">
      <w:pPr>
        <w:rPr>
          <w:sz w:val="32"/>
          <w:szCs w:val="32"/>
        </w:rPr>
      </w:pPr>
      <w:r w:rsidRPr="004E38C4">
        <w:rPr>
          <w:sz w:val="32"/>
          <w:szCs w:val="32"/>
        </w:rPr>
        <w:t xml:space="preserve">                </w:t>
      </w:r>
      <w:r w:rsidR="004E38C4">
        <w:rPr>
          <w:sz w:val="32"/>
          <w:szCs w:val="32"/>
        </w:rPr>
        <w:t xml:space="preserve">                              </w:t>
      </w:r>
      <w:r w:rsidRPr="004E38C4">
        <w:rPr>
          <w:sz w:val="32"/>
          <w:szCs w:val="32"/>
        </w:rPr>
        <w:t xml:space="preserve"> - </w:t>
      </w:r>
      <w:r w:rsidRPr="004E38C4">
        <w:rPr>
          <w:i/>
          <w:sz w:val="32"/>
          <w:szCs w:val="32"/>
        </w:rPr>
        <w:t>vzdálenost od oceánu</w:t>
      </w:r>
      <w:r w:rsidRPr="004E38C4">
        <w:rPr>
          <w:sz w:val="32"/>
          <w:szCs w:val="32"/>
        </w:rPr>
        <w:t xml:space="preserve"> (v létě ochlazuje, v zimě </w:t>
      </w:r>
      <w:r w:rsidR="004E38C4">
        <w:rPr>
          <w:sz w:val="32"/>
          <w:szCs w:val="32"/>
        </w:rPr>
        <w:t xml:space="preserve">  </w:t>
      </w:r>
    </w:p>
    <w:p w:rsidR="004E38C4" w:rsidRPr="004E38C4" w:rsidRDefault="004E38C4" w:rsidP="00DB4C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</w:t>
      </w:r>
      <w:r w:rsidR="00DB4C4D" w:rsidRPr="004E38C4">
        <w:rPr>
          <w:sz w:val="32"/>
          <w:szCs w:val="32"/>
        </w:rPr>
        <w:t xml:space="preserve">otepluje)   </w:t>
      </w:r>
    </w:p>
    <w:p w:rsidR="00DB4C4D" w:rsidRPr="004E38C4" w:rsidRDefault="00DB4C4D" w:rsidP="00DB4C4D">
      <w:pPr>
        <w:rPr>
          <w:sz w:val="32"/>
          <w:szCs w:val="32"/>
        </w:rPr>
      </w:pPr>
      <w:r w:rsidRPr="004E38C4">
        <w:rPr>
          <w:sz w:val="32"/>
          <w:szCs w:val="32"/>
        </w:rPr>
        <w:t xml:space="preserve">                                                    </w:t>
      </w:r>
    </w:p>
    <w:p w:rsidR="004E38C4" w:rsidRDefault="00DB4C4D" w:rsidP="00DB4C4D">
      <w:pPr>
        <w:rPr>
          <w:sz w:val="32"/>
          <w:szCs w:val="32"/>
        </w:rPr>
      </w:pPr>
      <w:r w:rsidRPr="004E38C4">
        <w:rPr>
          <w:sz w:val="32"/>
          <w:szCs w:val="32"/>
        </w:rPr>
        <w:t xml:space="preserve">              - 2)</w:t>
      </w:r>
      <w:r w:rsidRPr="004E38C4">
        <w:rPr>
          <w:sz w:val="32"/>
          <w:szCs w:val="32"/>
          <w:u w:val="single"/>
        </w:rPr>
        <w:t>činnost člověka</w:t>
      </w:r>
      <w:r w:rsidRPr="004E38C4">
        <w:rPr>
          <w:sz w:val="32"/>
          <w:szCs w:val="32"/>
        </w:rPr>
        <w:t xml:space="preserve"> (znečišť</w:t>
      </w:r>
      <w:r w:rsidR="004E38C4" w:rsidRPr="004E38C4">
        <w:rPr>
          <w:sz w:val="32"/>
          <w:szCs w:val="32"/>
        </w:rPr>
        <w:t>ování ovzduší</w:t>
      </w:r>
      <w:r w:rsidRPr="004E38C4">
        <w:rPr>
          <w:sz w:val="32"/>
          <w:szCs w:val="32"/>
        </w:rPr>
        <w:t>, kácení pralesů</w:t>
      </w:r>
      <w:r w:rsidR="004E38C4" w:rsidRPr="004E38C4">
        <w:rPr>
          <w:sz w:val="32"/>
          <w:szCs w:val="32"/>
        </w:rPr>
        <w:t xml:space="preserve"> --- globální </w:t>
      </w:r>
    </w:p>
    <w:p w:rsidR="004E38C4" w:rsidRPr="004E38C4" w:rsidRDefault="004E38C4" w:rsidP="00DB4C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</w:t>
      </w:r>
      <w:r w:rsidRPr="004E38C4">
        <w:rPr>
          <w:sz w:val="32"/>
          <w:szCs w:val="32"/>
        </w:rPr>
        <w:t>oteplování)</w:t>
      </w:r>
      <w:r w:rsidR="00DB4C4D" w:rsidRPr="004E38C4">
        <w:rPr>
          <w:sz w:val="32"/>
          <w:szCs w:val="32"/>
        </w:rPr>
        <w:t xml:space="preserve"> </w:t>
      </w:r>
    </w:p>
    <w:p w:rsidR="004E38C4" w:rsidRPr="004E38C4" w:rsidRDefault="004E38C4" w:rsidP="00DB4C4D">
      <w:pPr>
        <w:rPr>
          <w:sz w:val="32"/>
          <w:szCs w:val="32"/>
        </w:rPr>
      </w:pPr>
    </w:p>
    <w:p w:rsidR="00DB4C4D" w:rsidRPr="004E38C4" w:rsidRDefault="00DB4C4D" w:rsidP="00DB4C4D">
      <w:pPr>
        <w:rPr>
          <w:sz w:val="32"/>
          <w:szCs w:val="32"/>
        </w:rPr>
      </w:pPr>
      <w:r w:rsidRPr="004E38C4">
        <w:rPr>
          <w:sz w:val="32"/>
          <w:szCs w:val="32"/>
        </w:rPr>
        <w:t xml:space="preserve">                                   </w:t>
      </w:r>
    </w:p>
    <w:p w:rsidR="004E38C4" w:rsidRPr="004E38C4" w:rsidRDefault="004E38C4" w:rsidP="004E38C4">
      <w:pPr>
        <w:tabs>
          <w:tab w:val="left" w:pos="2520"/>
        </w:tabs>
        <w:rPr>
          <w:sz w:val="32"/>
          <w:szCs w:val="32"/>
          <w:u w:val="single"/>
        </w:rPr>
      </w:pPr>
      <w:r w:rsidRPr="004E38C4">
        <w:rPr>
          <w:b/>
          <w:sz w:val="32"/>
          <w:szCs w:val="32"/>
          <w:u w:val="single"/>
        </w:rPr>
        <w:t>podnebné pásy:</w:t>
      </w:r>
    </w:p>
    <w:p w:rsidR="004E38C4" w:rsidRPr="004E38C4" w:rsidRDefault="004E38C4" w:rsidP="004E38C4">
      <w:pPr>
        <w:tabs>
          <w:tab w:val="left" w:pos="2520"/>
        </w:tabs>
        <w:rPr>
          <w:sz w:val="32"/>
          <w:szCs w:val="32"/>
        </w:rPr>
      </w:pPr>
      <w:r w:rsidRPr="004E38C4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position:absolute;margin-left:261pt;margin-top:243pt;width:54pt;height:27pt;z-index:251662336" fillcolor="#36f">
            <v:textbox style="mso-next-textbox:#_x0000_s1121">
              <w:txbxContent>
                <w:p w:rsidR="004E38C4" w:rsidRDefault="004E38C4" w:rsidP="004E38C4">
                  <w:r>
                    <w:t>polární</w:t>
                  </w:r>
                </w:p>
              </w:txbxContent>
            </v:textbox>
          </v:shape>
        </w:pict>
      </w:r>
      <w:r w:rsidRPr="004E38C4">
        <w:rPr>
          <w:noProof/>
          <w:sz w:val="32"/>
          <w:szCs w:val="32"/>
        </w:rPr>
      </w:r>
      <w:r w:rsidRPr="004E38C4">
        <w:rPr>
          <w:sz w:val="32"/>
          <w:szCs w:val="32"/>
        </w:rPr>
        <w:pict>
          <v:group id="_x0000_s1090" editas="canvas" style="width:513pt;height:270pt;mso-position-horizontal-relative:char;mso-position-vertical-relative:line" coordorigin="2362,12030" coordsize="7200,38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2362;top:12030;width:7200;height:3812" o:preferrelative="f">
              <v:fill o:detectmouseclick="t"/>
              <v:path o:extrusionok="t" o:connecttype="none"/>
              <o:lock v:ext="edit" text="t"/>
            </v:shape>
            <v:oval id="_x0000_s1092" style="position:absolute;left:3751;top:12792;width:2149;height:2160"/>
            <v:line id="_x0000_s1093" style="position:absolute" from="3751,13936" to="5899,13936"/>
            <v:line id="_x0000_s1094" style="position:absolute" from="3878,13428" to="5773,13428"/>
            <v:line id="_x0000_s1095" style="position:absolute" from="4383,13047" to="5521,13048"/>
            <v:line id="_x0000_s1096" style="position:absolute;flip:x" from="4130,13047" to="4383,13047"/>
            <v:line id="_x0000_s1097" style="position:absolute" from="3878,14317" to="5773,14317"/>
            <v:line id="_x0000_s1098" style="position:absolute" from="4130,14698" to="5520,14698"/>
            <v:shape id="_x0000_s1099" type="#_x0000_t202" style="position:absolute;left:6025;top:13809;width:1011;height:254" stroked="f">
              <v:textbox>
                <w:txbxContent>
                  <w:p w:rsidR="004E38C4" w:rsidRDefault="004E38C4" w:rsidP="004E38C4">
                    <w:r>
                      <w:t>rovník</w:t>
                    </w:r>
                  </w:p>
                </w:txbxContent>
              </v:textbox>
            </v:shape>
            <v:shape id="_x0000_s1100" type="#_x0000_t202" style="position:absolute;left:5899;top:13301;width:1010;height:254" stroked="f">
              <v:textbox>
                <w:txbxContent>
                  <w:p w:rsidR="004E38C4" w:rsidRDefault="004E38C4" w:rsidP="004E38C4">
                    <w:proofErr w:type="spellStart"/>
                    <w:proofErr w:type="gramStart"/>
                    <w:r>
                      <w:t>o.Raka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01" type="#_x0000_t202" style="position:absolute;left:5899;top:14190;width:1263;height:381" stroked="f">
              <v:textbox>
                <w:txbxContent>
                  <w:p w:rsidR="004E38C4" w:rsidRDefault="004E38C4" w:rsidP="004E38C4">
                    <w:r>
                      <w:t>o. Kozoroha</w:t>
                    </w:r>
                  </w:p>
                </w:txbxContent>
              </v:textbox>
            </v:shape>
            <v:shape id="_x0000_s1102" type="#_x0000_t202" style="position:absolute;left:5646;top:14698;width:1011;height:382" stroked="f">
              <v:textbox>
                <w:txbxContent>
                  <w:p w:rsidR="004E38C4" w:rsidRDefault="004E38C4" w:rsidP="004E38C4">
                    <w:proofErr w:type="spellStart"/>
                    <w:proofErr w:type="gramStart"/>
                    <w:r>
                      <w:t>pol.kruh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03" type="#_x0000_t202" style="position:absolute;left:5646;top:12792;width:1011;height:381" stroked="f">
              <v:textbox>
                <w:txbxContent>
                  <w:p w:rsidR="004E38C4" w:rsidRDefault="004E38C4" w:rsidP="004E38C4">
                    <w:proofErr w:type="spellStart"/>
                    <w:proofErr w:type="gramStart"/>
                    <w:r>
                      <w:t>pol.kruh</w:t>
                    </w:r>
                    <w:proofErr w:type="spellEnd"/>
                    <w:proofErr w:type="gramEnd"/>
                  </w:p>
                </w:txbxContent>
              </v:textbox>
            </v:shape>
            <v:line id="_x0000_s1104" style="position:absolute;flip:x" from="5015,12411" to="5520,12920">
              <v:stroke endarrow="block"/>
            </v:line>
            <v:line id="_x0000_s1105" style="position:absolute;flip:x" from="5394,13174" to="6909,13301">
              <v:stroke endarrow="block"/>
            </v:line>
            <v:line id="_x0000_s1106" style="position:absolute;flip:x" from="5646,13809" to="7036,13809">
              <v:stroke endarrow="block"/>
            </v:line>
            <v:line id="_x0000_s1107" style="position:absolute;flip:x" from="5646,13809" to="7036,14190">
              <v:stroke endarrow="block"/>
            </v:line>
            <v:line id="_x0000_s1108" style="position:absolute;flip:x y" from="5520,14444" to="6909,14698">
              <v:stroke endarrow="block"/>
            </v:line>
            <v:line id="_x0000_s1109" style="position:absolute;flip:x y" from="5015,14825" to="6025,15334">
              <v:stroke endarrow="block"/>
            </v:line>
            <v:shape id="_x0000_s1110" type="#_x0000_t202" style="position:absolute;left:5394;top:12157;width:757;height:381" fillcolor="#36f">
              <v:textbox>
                <w:txbxContent>
                  <w:p w:rsidR="004E38C4" w:rsidRDefault="004E38C4" w:rsidP="004E38C4">
                    <w:r>
                      <w:t>polární</w:t>
                    </w:r>
                  </w:p>
                </w:txbxContent>
              </v:textbox>
            </v:shape>
            <v:shape id="_x0000_s1111" type="#_x0000_t202" style="position:absolute;left:6909;top:12920;width:632;height:381" fillcolor="#9c0">
              <v:textbox>
                <w:txbxContent>
                  <w:p w:rsidR="004E38C4" w:rsidRDefault="004E38C4" w:rsidP="004E38C4">
                    <w:r>
                      <w:t>mírný</w:t>
                    </w:r>
                  </w:p>
                </w:txbxContent>
              </v:textbox>
            </v:shape>
            <v:shape id="_x0000_s1112" type="#_x0000_t202" style="position:absolute;left:7036;top:13555;width:884;height:381" fillcolor="red">
              <v:textbox>
                <w:txbxContent>
                  <w:p w:rsidR="004E38C4" w:rsidRDefault="004E38C4" w:rsidP="004E38C4">
                    <w:r>
                      <w:t>tropický</w:t>
                    </w:r>
                  </w:p>
                </w:txbxContent>
              </v:textbox>
            </v:shape>
            <v:shape id="_x0000_s1113" type="#_x0000_t202" style="position:absolute;left:6909;top:14571;width:632;height:381" fillcolor="#9c0">
              <v:textbox>
                <w:txbxContent>
                  <w:p w:rsidR="004E38C4" w:rsidRDefault="004E38C4" w:rsidP="004E38C4">
                    <w:r>
                      <w:t>mírný</w:t>
                    </w:r>
                  </w:p>
                </w:txbxContent>
              </v:textbox>
            </v:shape>
            <v:line id="_x0000_s1114" style="position:absolute" from="3751,12792" to="4130,13047">
              <v:stroke endarrow="block"/>
            </v:line>
            <v:line id="_x0000_s1115" style="position:absolute;flip:y" from="3373,13428" to="3878,13682">
              <v:stroke endarrow="block"/>
            </v:line>
            <v:line id="_x0000_s1116" style="position:absolute" from="3373,13682" to="3878,14317">
              <v:stroke endarrow="block"/>
            </v:line>
            <v:line id="_x0000_s1117" style="position:absolute;flip:y" from="3751,14698" to="4130,14952">
              <v:stroke endarrow="block"/>
            </v:line>
            <v:shape id="_x0000_s1118" type="#_x0000_t202" style="position:absolute;left:2741;top:12665;width:1010;height:382">
              <v:textbox>
                <w:txbxContent>
                  <w:p w:rsidR="004E38C4" w:rsidRDefault="004E38C4" w:rsidP="004E38C4">
                    <w:r>
                      <w:t>subpolární</w:t>
                    </w:r>
                  </w:p>
                </w:txbxContent>
              </v:textbox>
            </v:shape>
            <v:shape id="_x0000_s1119" type="#_x0000_t202" style="position:absolute;left:2488;top:13555;width:1011;height:508">
              <v:textbox>
                <w:txbxContent>
                  <w:p w:rsidR="004E38C4" w:rsidRDefault="004E38C4" w:rsidP="004E38C4">
                    <w:r>
                      <w:t>subtropický</w:t>
                    </w:r>
                  </w:p>
                </w:txbxContent>
              </v:textbox>
            </v:shape>
            <v:shape id="_x0000_s1120" type="#_x0000_t202" style="position:absolute;left:2615;top:14825;width:1136;height:382">
              <v:textbox>
                <w:txbxContent>
                  <w:p w:rsidR="004E38C4" w:rsidRDefault="004E38C4" w:rsidP="004E38C4">
                    <w:r>
                      <w:t>subpolární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E38C4" w:rsidRPr="004E38C4" w:rsidRDefault="004E38C4" w:rsidP="004E38C4">
      <w:pPr>
        <w:tabs>
          <w:tab w:val="left" w:pos="2520"/>
        </w:tabs>
        <w:rPr>
          <w:sz w:val="32"/>
          <w:szCs w:val="32"/>
        </w:rPr>
      </w:pPr>
    </w:p>
    <w:p w:rsidR="004E38C4" w:rsidRPr="004E38C4" w:rsidRDefault="004E38C4" w:rsidP="004E38C4">
      <w:pPr>
        <w:tabs>
          <w:tab w:val="left" w:pos="2520"/>
        </w:tabs>
        <w:rPr>
          <w:sz w:val="32"/>
          <w:szCs w:val="32"/>
        </w:rPr>
      </w:pPr>
      <w:r w:rsidRPr="004E38C4">
        <w:rPr>
          <w:sz w:val="32"/>
          <w:szCs w:val="32"/>
        </w:rPr>
        <w:t xml:space="preserve">1) </w:t>
      </w:r>
      <w:r w:rsidRPr="004E38C4">
        <w:rPr>
          <w:b/>
          <w:sz w:val="32"/>
          <w:szCs w:val="32"/>
        </w:rPr>
        <w:t>Tropický</w:t>
      </w:r>
      <w:r w:rsidRPr="004E38C4">
        <w:rPr>
          <w:sz w:val="32"/>
          <w:szCs w:val="32"/>
        </w:rPr>
        <w:t xml:space="preserve"> (teplý) – velmi teplý a vlhký</w:t>
      </w:r>
    </w:p>
    <w:p w:rsidR="004E38C4" w:rsidRPr="004E38C4" w:rsidRDefault="004E38C4" w:rsidP="004E38C4">
      <w:pPr>
        <w:tabs>
          <w:tab w:val="left" w:pos="2520"/>
        </w:tabs>
        <w:rPr>
          <w:sz w:val="32"/>
          <w:szCs w:val="32"/>
        </w:rPr>
      </w:pPr>
      <w:r w:rsidRPr="004E38C4">
        <w:rPr>
          <w:sz w:val="32"/>
          <w:szCs w:val="32"/>
        </w:rPr>
        <w:t xml:space="preserve">    + </w:t>
      </w:r>
      <w:r w:rsidRPr="004E38C4">
        <w:rPr>
          <w:b/>
          <w:sz w:val="32"/>
          <w:szCs w:val="32"/>
        </w:rPr>
        <w:t>Subtropický</w:t>
      </w:r>
      <w:r w:rsidRPr="004E38C4">
        <w:rPr>
          <w:sz w:val="32"/>
          <w:szCs w:val="32"/>
        </w:rPr>
        <w:t xml:space="preserve"> – horké léto, teplá a deštivá zima</w:t>
      </w:r>
    </w:p>
    <w:p w:rsidR="004E38C4" w:rsidRPr="004E38C4" w:rsidRDefault="004E38C4" w:rsidP="004E38C4">
      <w:pPr>
        <w:tabs>
          <w:tab w:val="left" w:pos="2520"/>
        </w:tabs>
        <w:rPr>
          <w:sz w:val="32"/>
          <w:szCs w:val="32"/>
        </w:rPr>
      </w:pPr>
      <w:r w:rsidRPr="004E38C4">
        <w:rPr>
          <w:sz w:val="32"/>
          <w:szCs w:val="32"/>
        </w:rPr>
        <w:t xml:space="preserve">2) </w:t>
      </w:r>
      <w:r w:rsidRPr="004E38C4">
        <w:rPr>
          <w:b/>
          <w:sz w:val="32"/>
          <w:szCs w:val="32"/>
        </w:rPr>
        <w:t xml:space="preserve">Mírný </w:t>
      </w:r>
      <w:r w:rsidRPr="004E38C4">
        <w:rPr>
          <w:sz w:val="32"/>
          <w:szCs w:val="32"/>
        </w:rPr>
        <w:t>– 4 roční období</w:t>
      </w:r>
    </w:p>
    <w:p w:rsidR="004E38C4" w:rsidRPr="004E38C4" w:rsidRDefault="004E38C4" w:rsidP="004E38C4">
      <w:pPr>
        <w:tabs>
          <w:tab w:val="left" w:pos="2520"/>
        </w:tabs>
        <w:rPr>
          <w:sz w:val="32"/>
          <w:szCs w:val="32"/>
        </w:rPr>
      </w:pPr>
      <w:r w:rsidRPr="004E38C4">
        <w:rPr>
          <w:sz w:val="32"/>
          <w:szCs w:val="32"/>
        </w:rPr>
        <w:t xml:space="preserve">   + </w:t>
      </w:r>
      <w:r w:rsidRPr="004E38C4">
        <w:rPr>
          <w:b/>
          <w:sz w:val="32"/>
          <w:szCs w:val="32"/>
        </w:rPr>
        <w:t>Subpolární</w:t>
      </w:r>
    </w:p>
    <w:p w:rsidR="00DB4C4D" w:rsidRPr="00F90A8C" w:rsidRDefault="004E38C4" w:rsidP="000D0AEB">
      <w:pPr>
        <w:tabs>
          <w:tab w:val="left" w:pos="2520"/>
        </w:tabs>
        <w:rPr>
          <w:sz w:val="28"/>
          <w:szCs w:val="28"/>
        </w:rPr>
      </w:pPr>
      <w:r w:rsidRPr="004E38C4">
        <w:rPr>
          <w:sz w:val="32"/>
          <w:szCs w:val="32"/>
        </w:rPr>
        <w:t xml:space="preserve">3) </w:t>
      </w:r>
      <w:r w:rsidRPr="004E38C4">
        <w:rPr>
          <w:b/>
          <w:sz w:val="32"/>
          <w:szCs w:val="32"/>
        </w:rPr>
        <w:t>Polární</w:t>
      </w:r>
      <w:r w:rsidRPr="004E38C4">
        <w:rPr>
          <w:sz w:val="32"/>
          <w:szCs w:val="32"/>
        </w:rPr>
        <w:t xml:space="preserve"> (studený) – dlouhá a mrazivá z</w:t>
      </w:r>
      <w:r>
        <w:rPr>
          <w:sz w:val="32"/>
          <w:szCs w:val="32"/>
        </w:rPr>
        <w:t>ima, výskyt polárních dnů a nocí</w:t>
      </w:r>
    </w:p>
    <w:sectPr w:rsidR="00DB4C4D" w:rsidRPr="00F90A8C" w:rsidSect="004E38C4">
      <w:pgSz w:w="11906" w:h="16838"/>
      <w:pgMar w:top="719" w:right="926" w:bottom="89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A14"/>
    <w:rsid w:val="000C1A14"/>
    <w:rsid w:val="000D0AEB"/>
    <w:rsid w:val="003740E8"/>
    <w:rsid w:val="0041128C"/>
    <w:rsid w:val="004E38C4"/>
    <w:rsid w:val="005E3CC6"/>
    <w:rsid w:val="00743F19"/>
    <w:rsid w:val="00CD0337"/>
    <w:rsid w:val="00DB4C4D"/>
    <w:rsid w:val="00F003C8"/>
    <w:rsid w:val="00F9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36f"/>
    </o:shapedefaults>
    <o:shapelayout v:ext="edit">
      <o:idmap v:ext="edit" data="1"/>
    </o:shapelayout>
  </w:shapeDefaults>
  <w:decimalSymbol w:val=","/>
  <w:listSeparator w:val=";"/>
  <w14:docId w14:val="338ECBE4"/>
  <w15:chartTrackingRefBased/>
  <w15:docId w15:val="{CA4AF84F-1AD6-4101-ABFF-3869840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Podnebí (klima)</vt:lpstr>
    </vt:vector>
  </TitlesOfParts>
  <Company>Home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Podnebí (klima)</dc:title>
  <dc:subject/>
  <dc:creator>User</dc:creator>
  <cp:keywords/>
  <dc:description/>
  <cp:lastModifiedBy>ucitel</cp:lastModifiedBy>
  <cp:revision>2</cp:revision>
  <dcterms:created xsi:type="dcterms:W3CDTF">2020-03-23T18:12:00Z</dcterms:created>
  <dcterms:modified xsi:type="dcterms:W3CDTF">2020-03-23T18:12:00Z</dcterms:modified>
</cp:coreProperties>
</file>