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3D" w:rsidRDefault="00BA0AFD">
      <w:pPr>
        <w:rPr>
          <w:b/>
          <w:sz w:val="26"/>
          <w:szCs w:val="26"/>
          <w:u w:val="double"/>
        </w:rPr>
      </w:pPr>
      <w:r w:rsidRPr="00BA0AFD">
        <w:rPr>
          <w:b/>
          <w:sz w:val="26"/>
          <w:szCs w:val="26"/>
          <w:u w:val="double"/>
        </w:rPr>
        <w:t>Druhá mocnina dvojčlenu</w:t>
      </w:r>
    </w:p>
    <w:p w:rsidR="00BA0AFD" w:rsidRDefault="00BA0AFD">
      <w:pPr>
        <w:rPr>
          <w:sz w:val="26"/>
          <w:szCs w:val="26"/>
        </w:rPr>
      </w:pPr>
      <w:r>
        <w:rPr>
          <w:sz w:val="26"/>
          <w:szCs w:val="26"/>
        </w:rPr>
        <w:t xml:space="preserve">- příklady na procvičení </w:t>
      </w:r>
      <w:r w:rsidR="00BA4F43">
        <w:rPr>
          <w:sz w:val="26"/>
          <w:szCs w:val="26"/>
        </w:rPr>
        <w:t xml:space="preserve">již </w:t>
      </w:r>
      <w:bookmarkStart w:id="0" w:name="_GoBack"/>
      <w:bookmarkEnd w:id="0"/>
      <w:r>
        <w:rPr>
          <w:sz w:val="26"/>
          <w:szCs w:val="26"/>
        </w:rPr>
        <w:t xml:space="preserve">probraného učiva </w:t>
      </w:r>
      <w:r w:rsidRPr="00BA0AFD">
        <w:rPr>
          <w:b/>
          <w:sz w:val="26"/>
          <w:szCs w:val="26"/>
        </w:rPr>
        <w:t>HM 40/9</w:t>
      </w:r>
      <w:r>
        <w:rPr>
          <w:sz w:val="26"/>
          <w:szCs w:val="26"/>
        </w:rPr>
        <w:t xml:space="preserve"> (přepiš a vyřeš do sešitu!!)</w:t>
      </w:r>
    </w:p>
    <w:p w:rsidR="00BA0AFD" w:rsidRDefault="00BA0AFD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BA0AFD">
        <w:rPr>
          <w:b/>
          <w:sz w:val="26"/>
          <w:szCs w:val="26"/>
        </w:rPr>
        <w:t>HM 41/11</w:t>
      </w:r>
      <w:r>
        <w:rPr>
          <w:sz w:val="26"/>
          <w:szCs w:val="26"/>
        </w:rPr>
        <w:t xml:space="preserve"> (nápověda a – obvod je součet všech stran,</w:t>
      </w:r>
    </w:p>
    <w:p w:rsidR="00BA0AFD" w:rsidRDefault="00BA0AFD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b – do výsledku, co ti vyšel ve cvičení a), dosaď za x číslo 3,4)</w:t>
      </w:r>
    </w:p>
    <w:p w:rsidR="00BA0AFD" w:rsidRDefault="00BA0AFD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HM 42/7 </w:t>
      </w:r>
      <w:r>
        <w:rPr>
          <w:sz w:val="26"/>
          <w:szCs w:val="26"/>
        </w:rPr>
        <w:t>(dávej velký pozor na znaménka!!!)</w:t>
      </w:r>
    </w:p>
    <w:p w:rsidR="00BA0AFD" w:rsidRDefault="00BA0AFD">
      <w:pPr>
        <w:rPr>
          <w:sz w:val="26"/>
          <w:szCs w:val="26"/>
        </w:rPr>
      </w:pPr>
      <w:r>
        <w:rPr>
          <w:sz w:val="26"/>
          <w:szCs w:val="26"/>
        </w:rPr>
        <w:t>- nové učivo: (přepiš do sešitu!!)</w:t>
      </w:r>
    </w:p>
    <w:p w:rsidR="00BA0AFD" w:rsidRDefault="00BA0AFD" w:rsidP="00457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proofErr w:type="gramStart"/>
      <w:r>
        <w:rPr>
          <w:sz w:val="26"/>
          <w:szCs w:val="26"/>
        </w:rPr>
        <w:t>A . A = A</w:t>
      </w:r>
      <w:r>
        <w:rPr>
          <w:sz w:val="26"/>
          <w:szCs w:val="26"/>
          <w:vertAlign w:val="superscript"/>
        </w:rPr>
        <w:t>2</w:t>
      </w:r>
      <w:proofErr w:type="gramEnd"/>
    </w:p>
    <w:p w:rsidR="00C561A0" w:rsidRDefault="00C561A0" w:rsidP="00457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proofErr w:type="gramStart"/>
      <w:r>
        <w:rPr>
          <w:sz w:val="26"/>
          <w:szCs w:val="26"/>
        </w:rPr>
        <w:t>AB . AB</w:t>
      </w:r>
      <w:proofErr w:type="gramEnd"/>
      <w:r>
        <w:rPr>
          <w:sz w:val="26"/>
          <w:szCs w:val="26"/>
        </w:rPr>
        <w:t xml:space="preserve"> = (AB)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= A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B</w:t>
      </w:r>
      <w:r>
        <w:rPr>
          <w:sz w:val="26"/>
          <w:szCs w:val="26"/>
          <w:vertAlign w:val="superscript"/>
        </w:rPr>
        <w:t>2</w:t>
      </w:r>
    </w:p>
    <w:p w:rsidR="00C561A0" w:rsidRDefault="00C561A0" w:rsidP="00457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  <w:u w:val="single"/>
          <w:vertAlign w:val="superscript"/>
        </w:rPr>
      </w:pPr>
      <w:r>
        <w:rPr>
          <w:sz w:val="26"/>
          <w:szCs w:val="26"/>
        </w:rPr>
        <w:t xml:space="preserve">(A + B).(A + B) = </w:t>
      </w:r>
      <w:r w:rsidRPr="00C561A0">
        <w:rPr>
          <w:sz w:val="26"/>
          <w:szCs w:val="26"/>
          <w:u w:val="single"/>
        </w:rPr>
        <w:t>(A + B)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>(A + B).(A + B)</w:t>
      </w:r>
      <w:r>
        <w:rPr>
          <w:sz w:val="26"/>
          <w:szCs w:val="26"/>
        </w:rPr>
        <w:t xml:space="preserve"> = A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+ AB + AB + B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= </w:t>
      </w:r>
      <w:r w:rsidRPr="00C561A0">
        <w:rPr>
          <w:sz w:val="26"/>
          <w:szCs w:val="26"/>
          <w:u w:val="single"/>
        </w:rPr>
        <w:t>A</w:t>
      </w:r>
      <w:r w:rsidRPr="00C561A0">
        <w:rPr>
          <w:sz w:val="26"/>
          <w:szCs w:val="26"/>
          <w:u w:val="single"/>
          <w:vertAlign w:val="superscript"/>
        </w:rPr>
        <w:t>2</w:t>
      </w:r>
      <w:r w:rsidRPr="00C561A0">
        <w:rPr>
          <w:sz w:val="26"/>
          <w:szCs w:val="26"/>
          <w:u w:val="single"/>
        </w:rPr>
        <w:t xml:space="preserve"> + 2AB + B</w:t>
      </w:r>
      <w:r w:rsidRPr="00C561A0">
        <w:rPr>
          <w:sz w:val="26"/>
          <w:szCs w:val="26"/>
          <w:u w:val="single"/>
          <w:vertAlign w:val="superscript"/>
        </w:rPr>
        <w:t>2</w:t>
      </w:r>
    </w:p>
    <w:p w:rsidR="00C561A0" w:rsidRDefault="00C561A0" w:rsidP="00457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r w:rsidRPr="00C561A0">
        <w:rPr>
          <w:b/>
          <w:sz w:val="26"/>
          <w:szCs w:val="26"/>
          <w:highlight w:val="red"/>
        </w:rPr>
        <w:t>(A + B)</w:t>
      </w:r>
      <w:r w:rsidRPr="00C561A0">
        <w:rPr>
          <w:b/>
          <w:sz w:val="26"/>
          <w:szCs w:val="26"/>
          <w:highlight w:val="red"/>
          <w:vertAlign w:val="superscript"/>
        </w:rPr>
        <w:t>2</w:t>
      </w:r>
      <w:r w:rsidRPr="00C561A0">
        <w:rPr>
          <w:b/>
          <w:sz w:val="26"/>
          <w:szCs w:val="26"/>
          <w:highlight w:val="red"/>
        </w:rPr>
        <w:t xml:space="preserve"> = A</w:t>
      </w:r>
      <w:r w:rsidRPr="00C561A0">
        <w:rPr>
          <w:b/>
          <w:sz w:val="26"/>
          <w:szCs w:val="26"/>
          <w:highlight w:val="red"/>
          <w:vertAlign w:val="superscript"/>
        </w:rPr>
        <w:t>2</w:t>
      </w:r>
      <w:r w:rsidRPr="00C561A0">
        <w:rPr>
          <w:b/>
          <w:sz w:val="26"/>
          <w:szCs w:val="26"/>
          <w:highlight w:val="red"/>
        </w:rPr>
        <w:t xml:space="preserve"> + 2AB + B</w:t>
      </w:r>
      <w:r w:rsidRPr="00C561A0">
        <w:rPr>
          <w:b/>
          <w:sz w:val="26"/>
          <w:szCs w:val="26"/>
          <w:highlight w:val="red"/>
          <w:vertAlign w:val="superscript"/>
        </w:rPr>
        <w:t>2</w:t>
      </w:r>
    </w:p>
    <w:p w:rsidR="00C561A0" w:rsidRDefault="00C561A0" w:rsidP="00457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  <w:u w:val="single"/>
          <w:vertAlign w:val="superscript"/>
        </w:rPr>
      </w:pPr>
      <w:r w:rsidRPr="00C561A0">
        <w:rPr>
          <w:sz w:val="26"/>
          <w:szCs w:val="26"/>
        </w:rPr>
        <w:t xml:space="preserve">(A – B).(A – B) = </w:t>
      </w:r>
      <w:r w:rsidRPr="00C561A0">
        <w:rPr>
          <w:sz w:val="26"/>
          <w:szCs w:val="26"/>
          <w:u w:val="single"/>
        </w:rPr>
        <w:t>(A – B)</w:t>
      </w:r>
      <w:r w:rsidRPr="00C561A0">
        <w:rPr>
          <w:sz w:val="26"/>
          <w:szCs w:val="26"/>
          <w:vertAlign w:val="superscript"/>
        </w:rPr>
        <w:t>2</w:t>
      </w:r>
      <w:r w:rsidRPr="00C561A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(A – B).(A – B) = A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– AB – AB + B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= </w:t>
      </w:r>
      <w:r w:rsidRPr="00C561A0">
        <w:rPr>
          <w:sz w:val="26"/>
          <w:szCs w:val="26"/>
          <w:u w:val="single"/>
        </w:rPr>
        <w:t>A</w:t>
      </w:r>
      <w:r w:rsidRPr="00C561A0">
        <w:rPr>
          <w:sz w:val="26"/>
          <w:szCs w:val="26"/>
          <w:u w:val="single"/>
          <w:vertAlign w:val="superscript"/>
        </w:rPr>
        <w:t>2</w:t>
      </w:r>
      <w:r w:rsidRPr="00C561A0">
        <w:rPr>
          <w:sz w:val="26"/>
          <w:szCs w:val="26"/>
          <w:u w:val="single"/>
        </w:rPr>
        <w:t xml:space="preserve"> – 2AB + B</w:t>
      </w:r>
      <w:r w:rsidRPr="00C561A0">
        <w:rPr>
          <w:sz w:val="26"/>
          <w:szCs w:val="26"/>
          <w:u w:val="single"/>
          <w:vertAlign w:val="superscript"/>
        </w:rPr>
        <w:t>2</w:t>
      </w:r>
    </w:p>
    <w:p w:rsidR="00C561A0" w:rsidRDefault="00C561A0" w:rsidP="00457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</w:rPr>
      </w:pPr>
      <w:r w:rsidRPr="00C561A0">
        <w:rPr>
          <w:sz w:val="26"/>
          <w:szCs w:val="26"/>
        </w:rPr>
        <w:t xml:space="preserve">                       </w:t>
      </w:r>
      <w:r w:rsidRPr="00C561A0">
        <w:rPr>
          <w:b/>
          <w:sz w:val="26"/>
          <w:szCs w:val="26"/>
          <w:highlight w:val="red"/>
        </w:rPr>
        <w:t>(A – B)</w:t>
      </w:r>
      <w:r w:rsidRPr="00C561A0">
        <w:rPr>
          <w:b/>
          <w:sz w:val="26"/>
          <w:szCs w:val="26"/>
          <w:highlight w:val="red"/>
          <w:vertAlign w:val="superscript"/>
        </w:rPr>
        <w:t>2</w:t>
      </w:r>
      <w:r w:rsidRPr="00C561A0">
        <w:rPr>
          <w:b/>
          <w:sz w:val="26"/>
          <w:szCs w:val="26"/>
          <w:highlight w:val="red"/>
        </w:rPr>
        <w:t xml:space="preserve"> = A</w:t>
      </w:r>
      <w:r w:rsidRPr="00C561A0">
        <w:rPr>
          <w:b/>
          <w:sz w:val="26"/>
          <w:szCs w:val="26"/>
          <w:highlight w:val="red"/>
          <w:vertAlign w:val="superscript"/>
        </w:rPr>
        <w:t>2</w:t>
      </w:r>
      <w:r w:rsidRPr="00C561A0">
        <w:rPr>
          <w:b/>
          <w:sz w:val="26"/>
          <w:szCs w:val="26"/>
          <w:highlight w:val="red"/>
        </w:rPr>
        <w:t xml:space="preserve"> – 2AB + B</w:t>
      </w:r>
      <w:r w:rsidRPr="00C561A0">
        <w:rPr>
          <w:b/>
          <w:sz w:val="26"/>
          <w:szCs w:val="26"/>
          <w:highlight w:val="red"/>
          <w:vertAlign w:val="superscript"/>
        </w:rPr>
        <w:t>2</w:t>
      </w:r>
      <w:r>
        <w:rPr>
          <w:b/>
          <w:sz w:val="26"/>
          <w:szCs w:val="26"/>
        </w:rPr>
        <w:t xml:space="preserve"> </w:t>
      </w:r>
    </w:p>
    <w:p w:rsidR="00C561A0" w:rsidRDefault="00C561A0">
      <w:pPr>
        <w:rPr>
          <w:sz w:val="26"/>
          <w:szCs w:val="26"/>
        </w:rPr>
      </w:pPr>
      <w:r>
        <w:rPr>
          <w:sz w:val="26"/>
          <w:szCs w:val="26"/>
        </w:rPr>
        <w:t xml:space="preserve">- Tyto dva algebraické vzorce </w:t>
      </w:r>
      <w:r>
        <w:rPr>
          <w:b/>
          <w:sz w:val="26"/>
          <w:szCs w:val="26"/>
        </w:rPr>
        <w:t>musíte</w:t>
      </w:r>
      <w:r>
        <w:rPr>
          <w:sz w:val="26"/>
          <w:szCs w:val="26"/>
        </w:rPr>
        <w:t xml:space="preserve"> znát, najděte si je i v Tabulkách!!!!!</w:t>
      </w:r>
    </w:p>
    <w:p w:rsidR="0045739C" w:rsidRDefault="0045739C">
      <w:pPr>
        <w:rPr>
          <w:sz w:val="26"/>
          <w:szCs w:val="26"/>
        </w:rPr>
      </w:pPr>
      <w:r>
        <w:rPr>
          <w:sz w:val="26"/>
          <w:szCs w:val="26"/>
        </w:rPr>
        <w:t>- Jak vzorce používáme? Všimni si, že se oba vzorce liší v jediném znaménku vpravo uprostřed. Mají-li oba členy vlevo stejné znaménko, pak je vpravo uprostřed +, mají-li odlišná znaménka, pak  je tam -.</w:t>
      </w:r>
    </w:p>
    <w:p w:rsidR="0045739C" w:rsidRDefault="0045739C" w:rsidP="00BA4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>
        <w:rPr>
          <w:sz w:val="26"/>
          <w:szCs w:val="26"/>
        </w:rPr>
        <w:t>Vzorové příklady si přepiš do sešitu:</w:t>
      </w:r>
    </w:p>
    <w:p w:rsidR="0045739C" w:rsidRDefault="0045739C" w:rsidP="00BA4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>
        <w:rPr>
          <w:sz w:val="26"/>
          <w:szCs w:val="26"/>
        </w:rPr>
        <w:t>(</w:t>
      </w:r>
      <w:r w:rsidRPr="0045739C">
        <w:rPr>
          <w:color w:val="FF0000"/>
          <w:sz w:val="26"/>
          <w:szCs w:val="26"/>
        </w:rPr>
        <w:t>x</w:t>
      </w:r>
      <w:r>
        <w:rPr>
          <w:sz w:val="26"/>
          <w:szCs w:val="26"/>
        </w:rPr>
        <w:t>+</w:t>
      </w:r>
      <w:r w:rsidRPr="0045739C">
        <w:rPr>
          <w:color w:val="002060"/>
          <w:sz w:val="26"/>
          <w:szCs w:val="26"/>
        </w:rPr>
        <w:t>2</w:t>
      </w:r>
      <w:r>
        <w:rPr>
          <w:sz w:val="26"/>
          <w:szCs w:val="26"/>
        </w:rPr>
        <w:t>)</w:t>
      </w:r>
      <w:r>
        <w:rPr>
          <w:sz w:val="26"/>
          <w:szCs w:val="26"/>
          <w:vertAlign w:val="superscript"/>
        </w:rPr>
        <w:t xml:space="preserve">2 </w:t>
      </w:r>
      <w:r>
        <w:rPr>
          <w:sz w:val="26"/>
          <w:szCs w:val="26"/>
        </w:rPr>
        <w:t xml:space="preserve">= </w:t>
      </w:r>
      <w:r w:rsidRPr="00BA4F43">
        <w:rPr>
          <w:sz w:val="26"/>
          <w:szCs w:val="26"/>
        </w:rPr>
        <w:t>x</w:t>
      </w:r>
      <w:r w:rsidRPr="00BA4F43"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+ 4x + 4     ( to </w:t>
      </w:r>
      <w:r w:rsidRPr="0045739C">
        <w:rPr>
          <w:color w:val="FF0000"/>
          <w:sz w:val="26"/>
          <w:szCs w:val="26"/>
        </w:rPr>
        <w:t>x</w:t>
      </w:r>
      <w:r>
        <w:rPr>
          <w:sz w:val="26"/>
          <w:szCs w:val="26"/>
        </w:rPr>
        <w:t xml:space="preserve"> je </w:t>
      </w:r>
      <w:r w:rsidRPr="0045739C">
        <w:rPr>
          <w:color w:val="FF0000"/>
          <w:sz w:val="26"/>
          <w:szCs w:val="26"/>
        </w:rPr>
        <w:t>A</w:t>
      </w:r>
      <w:r>
        <w:rPr>
          <w:sz w:val="26"/>
          <w:szCs w:val="26"/>
        </w:rPr>
        <w:t xml:space="preserve">, </w:t>
      </w:r>
      <w:r w:rsidRPr="0045739C">
        <w:rPr>
          <w:color w:val="002060"/>
          <w:sz w:val="26"/>
          <w:szCs w:val="26"/>
        </w:rPr>
        <w:t>2</w:t>
      </w:r>
      <w:r>
        <w:rPr>
          <w:sz w:val="26"/>
          <w:szCs w:val="26"/>
        </w:rPr>
        <w:t xml:space="preserve"> je </w:t>
      </w:r>
      <w:r w:rsidRPr="0045739C">
        <w:rPr>
          <w:color w:val="002060"/>
          <w:sz w:val="26"/>
          <w:szCs w:val="26"/>
        </w:rPr>
        <w:t>B</w:t>
      </w:r>
      <w:r>
        <w:rPr>
          <w:sz w:val="26"/>
          <w:szCs w:val="26"/>
        </w:rPr>
        <w:t xml:space="preserve">, takže </w:t>
      </w:r>
      <w:r w:rsidRPr="0045739C">
        <w:rPr>
          <w:color w:val="FF0000"/>
          <w:sz w:val="26"/>
          <w:szCs w:val="26"/>
        </w:rPr>
        <w:t>A</w:t>
      </w:r>
      <w:r w:rsidRPr="0045739C">
        <w:rPr>
          <w:color w:val="FF0000"/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je</w:t>
      </w:r>
      <w:r w:rsidRPr="0045739C">
        <w:rPr>
          <w:color w:val="FF0000"/>
          <w:sz w:val="26"/>
          <w:szCs w:val="26"/>
        </w:rPr>
        <w:t xml:space="preserve"> x</w:t>
      </w:r>
      <w:r w:rsidRPr="0045739C">
        <w:rPr>
          <w:color w:val="FF0000"/>
          <w:sz w:val="26"/>
          <w:szCs w:val="26"/>
          <w:vertAlign w:val="superscript"/>
        </w:rPr>
        <w:t>2</w:t>
      </w:r>
      <w:r>
        <w:rPr>
          <w:sz w:val="26"/>
          <w:szCs w:val="26"/>
        </w:rPr>
        <w:t>, 2</w:t>
      </w:r>
      <w:r w:rsidRPr="0045739C">
        <w:rPr>
          <w:color w:val="FF0000"/>
          <w:sz w:val="26"/>
          <w:szCs w:val="26"/>
        </w:rPr>
        <w:t>A</w:t>
      </w:r>
      <w:r w:rsidRPr="0045739C">
        <w:rPr>
          <w:color w:val="002060"/>
          <w:sz w:val="26"/>
          <w:szCs w:val="26"/>
        </w:rPr>
        <w:t>B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je 2 . </w:t>
      </w:r>
      <w:r w:rsidRPr="0045739C">
        <w:rPr>
          <w:color w:val="FF0000"/>
          <w:sz w:val="26"/>
          <w:szCs w:val="26"/>
        </w:rPr>
        <w:t>x</w:t>
      </w:r>
      <w:r>
        <w:rPr>
          <w:sz w:val="26"/>
          <w:szCs w:val="26"/>
        </w:rPr>
        <w:t xml:space="preserve"> . </w:t>
      </w:r>
      <w:r w:rsidRPr="0045739C">
        <w:rPr>
          <w:color w:val="002060"/>
          <w:sz w:val="26"/>
          <w:szCs w:val="26"/>
        </w:rPr>
        <w:t>2</w:t>
      </w:r>
      <w:r>
        <w:rPr>
          <w:sz w:val="26"/>
          <w:szCs w:val="26"/>
        </w:rPr>
        <w:t xml:space="preserve"> =4x</w:t>
      </w:r>
      <w:proofErr w:type="gramEnd"/>
      <w:r>
        <w:rPr>
          <w:sz w:val="26"/>
          <w:szCs w:val="26"/>
        </w:rPr>
        <w:t xml:space="preserve">, </w:t>
      </w:r>
      <w:r w:rsidRPr="0045739C">
        <w:rPr>
          <w:color w:val="002060"/>
          <w:sz w:val="26"/>
          <w:szCs w:val="26"/>
        </w:rPr>
        <w:t>B</w:t>
      </w:r>
      <w:r w:rsidRPr="0045739C">
        <w:rPr>
          <w:color w:val="002060"/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je </w:t>
      </w:r>
      <w:r w:rsidRPr="0045739C">
        <w:rPr>
          <w:color w:val="002060"/>
          <w:sz w:val="26"/>
          <w:szCs w:val="26"/>
        </w:rPr>
        <w:t>2</w:t>
      </w:r>
      <w:r w:rsidRPr="0045739C">
        <w:rPr>
          <w:color w:val="002060"/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= </w:t>
      </w:r>
      <w:r w:rsidRPr="00BA4F43">
        <w:rPr>
          <w:color w:val="002060"/>
          <w:sz w:val="26"/>
          <w:szCs w:val="26"/>
        </w:rPr>
        <w:t>4</w:t>
      </w:r>
      <w:r>
        <w:rPr>
          <w:sz w:val="26"/>
          <w:szCs w:val="26"/>
        </w:rPr>
        <w:t>)</w:t>
      </w:r>
    </w:p>
    <w:p w:rsidR="0045739C" w:rsidRDefault="0045739C" w:rsidP="00BA4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>
        <w:rPr>
          <w:sz w:val="26"/>
          <w:szCs w:val="26"/>
        </w:rPr>
        <w:t>(3a+b)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= 9a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+ 6ab + b</w:t>
      </w:r>
      <w:r>
        <w:rPr>
          <w:sz w:val="26"/>
          <w:szCs w:val="26"/>
          <w:vertAlign w:val="superscript"/>
        </w:rPr>
        <w:t>2</w:t>
      </w:r>
    </w:p>
    <w:p w:rsidR="0045739C" w:rsidRDefault="0045739C" w:rsidP="00BA4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  <w:vertAlign w:val="superscript"/>
        </w:rPr>
      </w:pPr>
      <w:r>
        <w:rPr>
          <w:sz w:val="26"/>
          <w:szCs w:val="26"/>
        </w:rPr>
        <w:t>(7-y)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= 49 – 14y + y</w:t>
      </w:r>
      <w:r>
        <w:rPr>
          <w:sz w:val="26"/>
          <w:szCs w:val="26"/>
          <w:vertAlign w:val="superscript"/>
        </w:rPr>
        <w:t>2</w:t>
      </w:r>
    </w:p>
    <w:p w:rsidR="0045739C" w:rsidRPr="00BA4F43" w:rsidRDefault="0045739C" w:rsidP="00BA4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>
        <w:rPr>
          <w:sz w:val="26"/>
          <w:szCs w:val="26"/>
        </w:rPr>
        <w:t>(-1-5x)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= </w:t>
      </w:r>
      <w:r w:rsidR="00BA4F43">
        <w:rPr>
          <w:sz w:val="26"/>
          <w:szCs w:val="26"/>
        </w:rPr>
        <w:t>1 + 10x + 25x</w:t>
      </w:r>
      <w:r w:rsidR="00BA4F43">
        <w:rPr>
          <w:sz w:val="26"/>
          <w:szCs w:val="26"/>
          <w:vertAlign w:val="superscript"/>
        </w:rPr>
        <w:t>2</w:t>
      </w:r>
    </w:p>
    <w:p w:rsidR="00BA4F43" w:rsidRDefault="00BA4F43" w:rsidP="00BA4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>
        <w:rPr>
          <w:sz w:val="26"/>
          <w:szCs w:val="26"/>
        </w:rPr>
        <w:t>(-3x+2y)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= 9x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– 12xy + 4y</w:t>
      </w:r>
      <w:r>
        <w:rPr>
          <w:sz w:val="26"/>
          <w:szCs w:val="26"/>
          <w:vertAlign w:val="superscript"/>
        </w:rPr>
        <w:t>2</w:t>
      </w:r>
    </w:p>
    <w:p w:rsidR="00BA4F43" w:rsidRDefault="00BA4F43">
      <w:pPr>
        <w:rPr>
          <w:sz w:val="26"/>
          <w:szCs w:val="26"/>
        </w:rPr>
      </w:pPr>
      <w:r>
        <w:rPr>
          <w:sz w:val="26"/>
          <w:szCs w:val="26"/>
        </w:rPr>
        <w:t xml:space="preserve">- Opravdu </w:t>
      </w:r>
      <w:r w:rsidRPr="00BA4F43">
        <w:rPr>
          <w:b/>
          <w:sz w:val="26"/>
          <w:szCs w:val="26"/>
        </w:rPr>
        <w:t>pořádně</w:t>
      </w:r>
      <w:r>
        <w:rPr>
          <w:sz w:val="26"/>
          <w:szCs w:val="26"/>
        </w:rPr>
        <w:t xml:space="preserve"> si vzorové příklady nastuduj!!!</w:t>
      </w:r>
    </w:p>
    <w:p w:rsidR="00BA4F43" w:rsidRDefault="00BA4F43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- Vyřeš </w:t>
      </w:r>
      <w:r w:rsidRPr="00BA4F43">
        <w:rPr>
          <w:b/>
          <w:sz w:val="26"/>
          <w:szCs w:val="26"/>
        </w:rPr>
        <w:t>v učebnici cvičení 82/1, 2</w:t>
      </w:r>
    </w:p>
    <w:p w:rsidR="00BA4F43" w:rsidRPr="00BA4F43" w:rsidRDefault="00BA4F43">
      <w:pPr>
        <w:rPr>
          <w:sz w:val="26"/>
          <w:szCs w:val="26"/>
        </w:rPr>
      </w:pPr>
    </w:p>
    <w:sectPr w:rsidR="00BA4F43" w:rsidRPr="00BA4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C1E6EEC"/>
    <w:multiLevelType w:val="multilevel"/>
    <w:tmpl w:val="209E8E8E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FD"/>
    <w:rsid w:val="00027688"/>
    <w:rsid w:val="0045739C"/>
    <w:rsid w:val="00B4603D"/>
    <w:rsid w:val="00BA0AFD"/>
    <w:rsid w:val="00BA4F43"/>
    <w:rsid w:val="00C5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C6B4"/>
  <w15:chartTrackingRefBased/>
  <w15:docId w15:val="{EE78745B-BFBD-4916-A38D-509D9AEB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2020-04-05T18:13:00Z</dcterms:created>
  <dcterms:modified xsi:type="dcterms:W3CDTF">2020-04-05T18:50:00Z</dcterms:modified>
</cp:coreProperties>
</file>