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BCF" w:rsidRDefault="00BC2BCF" w:rsidP="0065650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2BCF" w:rsidRDefault="00382F8D" w:rsidP="00BC2BCF">
      <w:pPr>
        <w:jc w:val="center"/>
        <w:rPr>
          <w:rFonts w:ascii="Times New Roman" w:hAnsi="Times New Roman" w:cs="Times New Roman"/>
          <w:color w:val="0070C0"/>
          <w:sz w:val="40"/>
          <w:szCs w:val="40"/>
        </w:rPr>
      </w:pPr>
      <w:r>
        <w:rPr>
          <w:rFonts w:ascii="Times New Roman" w:hAnsi="Times New Roman" w:cs="Times New Roman"/>
          <w:color w:val="0070C0"/>
          <w:sz w:val="40"/>
          <w:szCs w:val="40"/>
        </w:rPr>
        <w:t>Elektrický obvod</w:t>
      </w:r>
      <w:r w:rsidR="00BC2BCF">
        <w:rPr>
          <w:rFonts w:ascii="Times New Roman" w:hAnsi="Times New Roman" w:cs="Times New Roman"/>
          <w:color w:val="0070C0"/>
          <w:sz w:val="40"/>
          <w:szCs w:val="40"/>
        </w:rPr>
        <w:t xml:space="preserve"> </w:t>
      </w:r>
    </w:p>
    <w:p w:rsidR="006D3405" w:rsidRPr="006D3405" w:rsidRDefault="006D3405" w:rsidP="006D3405">
      <w:pPr>
        <w:pStyle w:val="Odstavecseseznamem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382F8D" w:rsidRPr="00E27BEA" w:rsidRDefault="00382F8D" w:rsidP="00382F8D">
      <w:pPr>
        <w:pStyle w:val="Odstavecseseznamem"/>
        <w:numPr>
          <w:ilvl w:val="0"/>
          <w:numId w:val="30"/>
        </w:numPr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27BEA">
        <w:rPr>
          <w:rFonts w:ascii="Times New Roman" w:hAnsi="Times New Roman" w:cs="Times New Roman"/>
          <w:b/>
          <w:color w:val="00B050"/>
          <w:sz w:val="24"/>
          <w:szCs w:val="24"/>
        </w:rPr>
        <w:t>Elektrický obvod je vodivé propojení zdrojů elektrického napětí se spotřebiči.</w:t>
      </w:r>
    </w:p>
    <w:p w:rsidR="00382F8D" w:rsidRDefault="00382F8D" w:rsidP="00382F8D">
      <w:pPr>
        <w:pStyle w:val="Odstavecseseznamem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2F8D" w:rsidRPr="00E27BEA" w:rsidRDefault="00382F8D" w:rsidP="00382F8D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E27BEA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Elektrický obvod je sestaven:</w:t>
      </w:r>
    </w:p>
    <w:p w:rsidR="00382F8D" w:rsidRPr="005E5A37" w:rsidRDefault="00382F8D" w:rsidP="00382F8D">
      <w:pPr>
        <w:pStyle w:val="Odstavecseseznamem"/>
        <w:rPr>
          <w:rFonts w:ascii="Times New Roman" w:hAnsi="Times New Roman" w:cs="Times New Roman"/>
          <w:color w:val="0070C0"/>
          <w:sz w:val="24"/>
          <w:szCs w:val="24"/>
        </w:rPr>
      </w:pPr>
    </w:p>
    <w:p w:rsidR="00382F8D" w:rsidRPr="005E5A37" w:rsidRDefault="00382F8D" w:rsidP="00382F8D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5A37">
        <w:rPr>
          <w:rFonts w:ascii="Times New Roman" w:hAnsi="Times New Roman" w:cs="Times New Roman"/>
          <w:color w:val="FF0000"/>
          <w:sz w:val="24"/>
          <w:szCs w:val="24"/>
        </w:rPr>
        <w:t xml:space="preserve">ze zdroje </w:t>
      </w:r>
      <w:r w:rsidRPr="005E5A37">
        <w:rPr>
          <w:rFonts w:ascii="Times New Roman" w:hAnsi="Times New Roman" w:cs="Times New Roman"/>
          <w:color w:val="000000" w:themeColor="text1"/>
          <w:sz w:val="24"/>
          <w:szCs w:val="24"/>
        </w:rPr>
        <w:t>elektrického napětí (baterie, akumulátor)</w:t>
      </w:r>
    </w:p>
    <w:p w:rsidR="00382F8D" w:rsidRPr="005E5A37" w:rsidRDefault="00382F8D" w:rsidP="00382F8D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5A37">
        <w:rPr>
          <w:rFonts w:ascii="Times New Roman" w:hAnsi="Times New Roman" w:cs="Times New Roman"/>
          <w:color w:val="FF0000"/>
          <w:sz w:val="24"/>
          <w:szCs w:val="24"/>
        </w:rPr>
        <w:t xml:space="preserve">z elektrického spotřebiče </w:t>
      </w:r>
      <w:r w:rsidRPr="005E5A37">
        <w:rPr>
          <w:rFonts w:ascii="Times New Roman" w:hAnsi="Times New Roman" w:cs="Times New Roman"/>
          <w:color w:val="000000" w:themeColor="text1"/>
          <w:sz w:val="24"/>
          <w:szCs w:val="24"/>
        </w:rPr>
        <w:t>(žárovka, elektromotor)</w:t>
      </w:r>
    </w:p>
    <w:p w:rsidR="00382F8D" w:rsidRPr="005E5A37" w:rsidRDefault="00382F8D" w:rsidP="00382F8D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5A37">
        <w:rPr>
          <w:rFonts w:ascii="Times New Roman" w:hAnsi="Times New Roman" w:cs="Times New Roman"/>
          <w:color w:val="FF0000"/>
          <w:sz w:val="24"/>
          <w:szCs w:val="24"/>
        </w:rPr>
        <w:t>ze spínače</w:t>
      </w:r>
      <w:r w:rsidRPr="005E5A37">
        <w:rPr>
          <w:rFonts w:ascii="Times New Roman" w:hAnsi="Times New Roman" w:cs="Times New Roman"/>
          <w:color w:val="000000" w:themeColor="text1"/>
          <w:sz w:val="24"/>
          <w:szCs w:val="24"/>
        </w:rPr>
        <w:t>, který uzavírá nebo přerušuje elektrický obvod</w:t>
      </w:r>
    </w:p>
    <w:p w:rsidR="00382F8D" w:rsidRPr="005E5A37" w:rsidRDefault="00382F8D" w:rsidP="00382F8D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5A37">
        <w:rPr>
          <w:rFonts w:ascii="Times New Roman" w:hAnsi="Times New Roman" w:cs="Times New Roman"/>
          <w:color w:val="FF0000"/>
          <w:sz w:val="24"/>
          <w:szCs w:val="24"/>
        </w:rPr>
        <w:t>z vodičů</w:t>
      </w:r>
      <w:r w:rsidRPr="005E5A37">
        <w:rPr>
          <w:rFonts w:ascii="Times New Roman" w:hAnsi="Times New Roman" w:cs="Times New Roman"/>
          <w:color w:val="000000" w:themeColor="text1"/>
          <w:sz w:val="24"/>
          <w:szCs w:val="24"/>
        </w:rPr>
        <w:t>, které spojují jednotlivé části obvodu</w:t>
      </w:r>
    </w:p>
    <w:p w:rsidR="00BC2BCF" w:rsidRPr="00490403" w:rsidRDefault="00BC2BCF" w:rsidP="00382F8D">
      <w:pPr>
        <w:pStyle w:val="Odstavecseseznamem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0B7801" w:rsidRDefault="000B7801" w:rsidP="000B7801">
      <w:pPr>
        <w:rPr>
          <w:rFonts w:ascii="Times New Roman" w:hAnsi="Times New Roman" w:cs="Times New Roman"/>
          <w:sz w:val="24"/>
          <w:szCs w:val="24"/>
        </w:rPr>
      </w:pPr>
    </w:p>
    <w:p w:rsidR="00A5103F" w:rsidRDefault="00382F8D" w:rsidP="00382F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1BD08D8">
            <wp:extent cx="2895600" cy="2170430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2F8D" w:rsidRDefault="00382F8D" w:rsidP="00382F8D">
      <w:pPr>
        <w:rPr>
          <w:rFonts w:ascii="Times New Roman" w:hAnsi="Times New Roman" w:cs="Times New Roman"/>
          <w:sz w:val="24"/>
          <w:szCs w:val="24"/>
        </w:rPr>
      </w:pPr>
    </w:p>
    <w:p w:rsidR="00382F8D" w:rsidRPr="00C114CE" w:rsidRDefault="00C114CE" w:rsidP="00C114CE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  <w:noProof/>
          <w:color w:val="0070C0"/>
          <w:sz w:val="24"/>
          <w:szCs w:val="24"/>
          <w:lang w:eastAsia="cs-CZ"/>
        </w:rPr>
      </w:pPr>
      <w:r w:rsidRPr="00C114CE">
        <w:rPr>
          <w:rFonts w:ascii="Times New Roman" w:hAnsi="Times New Roman" w:cs="Times New Roman"/>
          <w:noProof/>
          <w:color w:val="0070C0"/>
          <w:sz w:val="24"/>
          <w:szCs w:val="24"/>
          <w:lang w:eastAsia="cs-CZ"/>
        </w:rPr>
        <w:t>Schéma jednoduchého elektrického obvodu</w:t>
      </w:r>
    </w:p>
    <w:p w:rsidR="00382F8D" w:rsidRDefault="00382F8D" w:rsidP="00382F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6A560B3A">
            <wp:extent cx="3511550" cy="1688465"/>
            <wp:effectExtent l="0" t="0" r="0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2F8D" w:rsidRDefault="00382F8D" w:rsidP="00382F8D">
      <w:pPr>
        <w:pStyle w:val="Odstavecseseznamem"/>
        <w:numPr>
          <w:ilvl w:val="0"/>
          <w:numId w:val="30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B16A48">
        <w:rPr>
          <w:rFonts w:ascii="Times New Roman" w:hAnsi="Times New Roman" w:cs="Times New Roman"/>
          <w:color w:val="FF0000"/>
          <w:sz w:val="24"/>
          <w:szCs w:val="24"/>
        </w:rPr>
        <w:t xml:space="preserve">V tomto elektrickém obvodu nebude procházet elektrický proud – </w:t>
      </w:r>
      <w:r>
        <w:rPr>
          <w:rFonts w:ascii="Times New Roman" w:hAnsi="Times New Roman" w:cs="Times New Roman"/>
          <w:color w:val="FF0000"/>
          <w:sz w:val="24"/>
          <w:szCs w:val="24"/>
        </w:rPr>
        <w:t>spínač</w:t>
      </w:r>
      <w:r w:rsidRPr="00B16A48">
        <w:rPr>
          <w:rFonts w:ascii="Times New Roman" w:hAnsi="Times New Roman" w:cs="Times New Roman"/>
          <w:color w:val="FF0000"/>
          <w:sz w:val="24"/>
          <w:szCs w:val="24"/>
        </w:rPr>
        <w:t xml:space="preserve"> je v poloze rozepnuto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– obvod není uzavřen.</w:t>
      </w:r>
    </w:p>
    <w:p w:rsidR="00C114CE" w:rsidRDefault="00C114CE" w:rsidP="00C114C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114CE" w:rsidRPr="00B877C3" w:rsidRDefault="00C114CE" w:rsidP="00C114CE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B877C3">
        <w:rPr>
          <w:rFonts w:ascii="Times New Roman" w:hAnsi="Times New Roman" w:cs="Times New Roman"/>
          <w:color w:val="0070C0"/>
          <w:sz w:val="24"/>
          <w:szCs w:val="24"/>
        </w:rPr>
        <w:lastRenderedPageBreak/>
        <w:t>Schéma jednoduchého elektrického obvodu</w:t>
      </w:r>
    </w:p>
    <w:p w:rsidR="00C114CE" w:rsidRDefault="00C114CE" w:rsidP="00C114CE">
      <w:pPr>
        <w:pStyle w:val="Odstavecseseznamem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cs-CZ"/>
        </w:rPr>
        <w:drawing>
          <wp:inline distT="0" distB="0" distL="0" distR="0">
            <wp:extent cx="2962184" cy="2412000"/>
            <wp:effectExtent l="0" t="0" r="0" b="7620"/>
            <wp:docPr id="4" name="Obrázek 4" descr="C:\Users\Packard Bell\Pictures\uzavřen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ckard Bell\Pictures\uzavřený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-3" r="68429" b="64435"/>
                    <a:stretch/>
                  </pic:blipFill>
                  <pic:spPr bwMode="auto">
                    <a:xfrm>
                      <a:off x="0" y="0"/>
                      <a:ext cx="3031234" cy="246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14CE" w:rsidRDefault="00C114CE" w:rsidP="00C114CE">
      <w:pPr>
        <w:pStyle w:val="Odstavecseseznamem"/>
        <w:numPr>
          <w:ilvl w:val="0"/>
          <w:numId w:val="30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V tomto elektrickém obvodu </w:t>
      </w:r>
      <w:r w:rsidRPr="00B16A48">
        <w:rPr>
          <w:rFonts w:ascii="Times New Roman" w:hAnsi="Times New Roman" w:cs="Times New Roman"/>
          <w:color w:val="FF0000"/>
          <w:sz w:val="24"/>
          <w:szCs w:val="24"/>
        </w:rPr>
        <w:t xml:space="preserve">bude procházet elektrický proud – </w:t>
      </w:r>
      <w:r>
        <w:rPr>
          <w:rFonts w:ascii="Times New Roman" w:hAnsi="Times New Roman" w:cs="Times New Roman"/>
          <w:color w:val="FF0000"/>
          <w:sz w:val="24"/>
          <w:szCs w:val="24"/>
        </w:rPr>
        <w:t>spínač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je v poloze sepnuto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– obvod </w:t>
      </w:r>
      <w:r>
        <w:rPr>
          <w:rFonts w:ascii="Times New Roman" w:hAnsi="Times New Roman" w:cs="Times New Roman"/>
          <w:color w:val="FF0000"/>
          <w:sz w:val="24"/>
          <w:szCs w:val="24"/>
        </w:rPr>
        <w:t>je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uzavřen.</w:t>
      </w:r>
    </w:p>
    <w:p w:rsidR="00C114CE" w:rsidRPr="00B16A48" w:rsidRDefault="00C114CE" w:rsidP="00C114CE">
      <w:pPr>
        <w:pStyle w:val="Odstavecseseznamem"/>
        <w:rPr>
          <w:rFonts w:ascii="Times New Roman" w:hAnsi="Times New Roman" w:cs="Times New Roman"/>
          <w:color w:val="FF0000"/>
          <w:sz w:val="24"/>
          <w:szCs w:val="24"/>
        </w:rPr>
      </w:pPr>
    </w:p>
    <w:p w:rsidR="0075519C" w:rsidRPr="00D16AFB" w:rsidRDefault="0075519C" w:rsidP="00BF5786">
      <w:pPr>
        <w:rPr>
          <w:rFonts w:ascii="Times New Roman" w:hAnsi="Times New Roman" w:cs="Times New Roman"/>
          <w:sz w:val="24"/>
          <w:szCs w:val="24"/>
        </w:rPr>
      </w:pPr>
    </w:p>
    <w:sectPr w:rsidR="0075519C" w:rsidRPr="00D16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332D"/>
    <w:multiLevelType w:val="hybridMultilevel"/>
    <w:tmpl w:val="FCD6406C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06423251"/>
    <w:multiLevelType w:val="hybridMultilevel"/>
    <w:tmpl w:val="F64EB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21D3D"/>
    <w:multiLevelType w:val="hybridMultilevel"/>
    <w:tmpl w:val="5ED20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E7B34"/>
    <w:multiLevelType w:val="hybridMultilevel"/>
    <w:tmpl w:val="7DCED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123462"/>
    <w:multiLevelType w:val="hybridMultilevel"/>
    <w:tmpl w:val="82C679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EA75356"/>
    <w:multiLevelType w:val="hybridMultilevel"/>
    <w:tmpl w:val="BE9E3D2E"/>
    <w:lvl w:ilvl="0" w:tplc="040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1A0976E4"/>
    <w:multiLevelType w:val="hybridMultilevel"/>
    <w:tmpl w:val="2A229F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AB27E9"/>
    <w:multiLevelType w:val="hybridMultilevel"/>
    <w:tmpl w:val="DF4C0F5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1C3C63CF"/>
    <w:multiLevelType w:val="hybridMultilevel"/>
    <w:tmpl w:val="520290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E410FB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BE2D0A"/>
    <w:multiLevelType w:val="hybridMultilevel"/>
    <w:tmpl w:val="0A7C7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F77BA8"/>
    <w:multiLevelType w:val="hybridMultilevel"/>
    <w:tmpl w:val="0BCA8B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C14016"/>
    <w:multiLevelType w:val="hybridMultilevel"/>
    <w:tmpl w:val="7CEE2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C6E40"/>
    <w:multiLevelType w:val="hybridMultilevel"/>
    <w:tmpl w:val="C9569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CD318F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367B1B"/>
    <w:multiLevelType w:val="hybridMultilevel"/>
    <w:tmpl w:val="08A03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923532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3F4C12"/>
    <w:multiLevelType w:val="hybridMultilevel"/>
    <w:tmpl w:val="45C04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576B7C"/>
    <w:multiLevelType w:val="hybridMultilevel"/>
    <w:tmpl w:val="880CBD0C"/>
    <w:lvl w:ilvl="0" w:tplc="0826DB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A80BB4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5118A6"/>
    <w:multiLevelType w:val="hybridMultilevel"/>
    <w:tmpl w:val="4FA28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4148B5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6104CF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0735509"/>
    <w:multiLevelType w:val="hybridMultilevel"/>
    <w:tmpl w:val="1D0E2B94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>
    <w:nsid w:val="62010CFC"/>
    <w:multiLevelType w:val="hybridMultilevel"/>
    <w:tmpl w:val="2348E7E0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5">
    <w:nsid w:val="79324AF1"/>
    <w:multiLevelType w:val="hybridMultilevel"/>
    <w:tmpl w:val="04384A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DD3D27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E73CF7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F65338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5E550D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7"/>
  </w:num>
  <w:num w:numId="3">
    <w:abstractNumId w:val="28"/>
  </w:num>
  <w:num w:numId="4">
    <w:abstractNumId w:val="16"/>
  </w:num>
  <w:num w:numId="5">
    <w:abstractNumId w:val="29"/>
  </w:num>
  <w:num w:numId="6">
    <w:abstractNumId w:val="19"/>
  </w:num>
  <w:num w:numId="7">
    <w:abstractNumId w:val="26"/>
  </w:num>
  <w:num w:numId="8">
    <w:abstractNumId w:val="14"/>
  </w:num>
  <w:num w:numId="9">
    <w:abstractNumId w:val="9"/>
  </w:num>
  <w:num w:numId="10">
    <w:abstractNumId w:val="22"/>
  </w:num>
  <w:num w:numId="11">
    <w:abstractNumId w:val="25"/>
  </w:num>
  <w:num w:numId="12">
    <w:abstractNumId w:val="24"/>
  </w:num>
  <w:num w:numId="13">
    <w:abstractNumId w:val="0"/>
  </w:num>
  <w:num w:numId="14">
    <w:abstractNumId w:val="17"/>
  </w:num>
  <w:num w:numId="15">
    <w:abstractNumId w:val="23"/>
  </w:num>
  <w:num w:numId="16">
    <w:abstractNumId w:val="7"/>
  </w:num>
  <w:num w:numId="17">
    <w:abstractNumId w:val="10"/>
  </w:num>
  <w:num w:numId="18">
    <w:abstractNumId w:val="5"/>
  </w:num>
  <w:num w:numId="19">
    <w:abstractNumId w:val="3"/>
  </w:num>
  <w:num w:numId="20">
    <w:abstractNumId w:val="4"/>
  </w:num>
  <w:num w:numId="21">
    <w:abstractNumId w:val="6"/>
  </w:num>
  <w:num w:numId="22">
    <w:abstractNumId w:val="20"/>
  </w:num>
  <w:num w:numId="23">
    <w:abstractNumId w:val="12"/>
  </w:num>
  <w:num w:numId="24">
    <w:abstractNumId w:val="15"/>
  </w:num>
  <w:num w:numId="25">
    <w:abstractNumId w:val="13"/>
  </w:num>
  <w:num w:numId="26">
    <w:abstractNumId w:val="8"/>
  </w:num>
  <w:num w:numId="27">
    <w:abstractNumId w:val="1"/>
  </w:num>
  <w:num w:numId="28">
    <w:abstractNumId w:val="2"/>
  </w:num>
  <w:num w:numId="29">
    <w:abstractNumId w:val="1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C4"/>
    <w:rsid w:val="000130CD"/>
    <w:rsid w:val="00014919"/>
    <w:rsid w:val="00020707"/>
    <w:rsid w:val="00052C8A"/>
    <w:rsid w:val="00053B2A"/>
    <w:rsid w:val="000641BF"/>
    <w:rsid w:val="000B0842"/>
    <w:rsid w:val="000B7801"/>
    <w:rsid w:val="000C3EC4"/>
    <w:rsid w:val="000C5ACD"/>
    <w:rsid w:val="000F6EDB"/>
    <w:rsid w:val="0013452D"/>
    <w:rsid w:val="001400A2"/>
    <w:rsid w:val="001473D3"/>
    <w:rsid w:val="00150211"/>
    <w:rsid w:val="00156411"/>
    <w:rsid w:val="00161A1A"/>
    <w:rsid w:val="00161AA7"/>
    <w:rsid w:val="00174139"/>
    <w:rsid w:val="00192823"/>
    <w:rsid w:val="001B662A"/>
    <w:rsid w:val="001C22C5"/>
    <w:rsid w:val="00221C1D"/>
    <w:rsid w:val="00222560"/>
    <w:rsid w:val="002241A4"/>
    <w:rsid w:val="00232A9E"/>
    <w:rsid w:val="00232C3D"/>
    <w:rsid w:val="002405C6"/>
    <w:rsid w:val="00260C21"/>
    <w:rsid w:val="00297A06"/>
    <w:rsid w:val="002B5099"/>
    <w:rsid w:val="002E1A40"/>
    <w:rsid w:val="002F3E26"/>
    <w:rsid w:val="00305B0D"/>
    <w:rsid w:val="00325F6C"/>
    <w:rsid w:val="00331859"/>
    <w:rsid w:val="00336EC4"/>
    <w:rsid w:val="0034346C"/>
    <w:rsid w:val="00382F8D"/>
    <w:rsid w:val="00386AD3"/>
    <w:rsid w:val="003C08D0"/>
    <w:rsid w:val="003D0769"/>
    <w:rsid w:val="003E089A"/>
    <w:rsid w:val="003E7AD4"/>
    <w:rsid w:val="00422095"/>
    <w:rsid w:val="00427EB0"/>
    <w:rsid w:val="00457E39"/>
    <w:rsid w:val="00490403"/>
    <w:rsid w:val="00494CA7"/>
    <w:rsid w:val="0049639E"/>
    <w:rsid w:val="004B00E8"/>
    <w:rsid w:val="004C4180"/>
    <w:rsid w:val="004D6C0E"/>
    <w:rsid w:val="004D76A6"/>
    <w:rsid w:val="004D7DAA"/>
    <w:rsid w:val="0050147A"/>
    <w:rsid w:val="00513DB7"/>
    <w:rsid w:val="00516944"/>
    <w:rsid w:val="005174CD"/>
    <w:rsid w:val="00526C31"/>
    <w:rsid w:val="0054288F"/>
    <w:rsid w:val="005517E9"/>
    <w:rsid w:val="00583CE0"/>
    <w:rsid w:val="005A1882"/>
    <w:rsid w:val="005C7257"/>
    <w:rsid w:val="005D7BA2"/>
    <w:rsid w:val="00602357"/>
    <w:rsid w:val="00614A8E"/>
    <w:rsid w:val="0062603D"/>
    <w:rsid w:val="00630137"/>
    <w:rsid w:val="00640165"/>
    <w:rsid w:val="0064554A"/>
    <w:rsid w:val="00656509"/>
    <w:rsid w:val="00664DDE"/>
    <w:rsid w:val="00684C18"/>
    <w:rsid w:val="00687E12"/>
    <w:rsid w:val="006A1A16"/>
    <w:rsid w:val="006A5577"/>
    <w:rsid w:val="006B3326"/>
    <w:rsid w:val="006D25A2"/>
    <w:rsid w:val="006D3405"/>
    <w:rsid w:val="006D36C4"/>
    <w:rsid w:val="006E087C"/>
    <w:rsid w:val="006E75DE"/>
    <w:rsid w:val="0070449C"/>
    <w:rsid w:val="00705B5F"/>
    <w:rsid w:val="00710DD4"/>
    <w:rsid w:val="00711A1A"/>
    <w:rsid w:val="007151F8"/>
    <w:rsid w:val="0072513F"/>
    <w:rsid w:val="00727CCD"/>
    <w:rsid w:val="00735F03"/>
    <w:rsid w:val="00750965"/>
    <w:rsid w:val="0075519C"/>
    <w:rsid w:val="00793F94"/>
    <w:rsid w:val="007A55D3"/>
    <w:rsid w:val="007B1661"/>
    <w:rsid w:val="007B3F2B"/>
    <w:rsid w:val="007B5336"/>
    <w:rsid w:val="007D4592"/>
    <w:rsid w:val="007E6630"/>
    <w:rsid w:val="007F3EEC"/>
    <w:rsid w:val="00851093"/>
    <w:rsid w:val="00864C56"/>
    <w:rsid w:val="008718AD"/>
    <w:rsid w:val="0087680E"/>
    <w:rsid w:val="00884C4A"/>
    <w:rsid w:val="00894C7B"/>
    <w:rsid w:val="008F4A96"/>
    <w:rsid w:val="009167C1"/>
    <w:rsid w:val="00927885"/>
    <w:rsid w:val="0095293F"/>
    <w:rsid w:val="00952FB6"/>
    <w:rsid w:val="00990799"/>
    <w:rsid w:val="009B6C45"/>
    <w:rsid w:val="00A01526"/>
    <w:rsid w:val="00A173D1"/>
    <w:rsid w:val="00A2000D"/>
    <w:rsid w:val="00A211DF"/>
    <w:rsid w:val="00A35F4B"/>
    <w:rsid w:val="00A5103F"/>
    <w:rsid w:val="00A52DBC"/>
    <w:rsid w:val="00A64C71"/>
    <w:rsid w:val="00A83862"/>
    <w:rsid w:val="00A86F87"/>
    <w:rsid w:val="00AE6FB6"/>
    <w:rsid w:val="00B05E8B"/>
    <w:rsid w:val="00B126EF"/>
    <w:rsid w:val="00B24607"/>
    <w:rsid w:val="00B64EF0"/>
    <w:rsid w:val="00B847EA"/>
    <w:rsid w:val="00B877C3"/>
    <w:rsid w:val="00BA1461"/>
    <w:rsid w:val="00BC2BCF"/>
    <w:rsid w:val="00BF5786"/>
    <w:rsid w:val="00C014B2"/>
    <w:rsid w:val="00C02C5F"/>
    <w:rsid w:val="00C032FD"/>
    <w:rsid w:val="00C114CE"/>
    <w:rsid w:val="00C13BD4"/>
    <w:rsid w:val="00C1674F"/>
    <w:rsid w:val="00C21C88"/>
    <w:rsid w:val="00C30338"/>
    <w:rsid w:val="00C73087"/>
    <w:rsid w:val="00C74215"/>
    <w:rsid w:val="00CB113B"/>
    <w:rsid w:val="00CB7A54"/>
    <w:rsid w:val="00CC6B2D"/>
    <w:rsid w:val="00CD5828"/>
    <w:rsid w:val="00CD5DDE"/>
    <w:rsid w:val="00CD6031"/>
    <w:rsid w:val="00CE1929"/>
    <w:rsid w:val="00D0523F"/>
    <w:rsid w:val="00D16AFB"/>
    <w:rsid w:val="00D36D2C"/>
    <w:rsid w:val="00D371DC"/>
    <w:rsid w:val="00D4675B"/>
    <w:rsid w:val="00D5483C"/>
    <w:rsid w:val="00D81EE8"/>
    <w:rsid w:val="00D83ABA"/>
    <w:rsid w:val="00DC50C8"/>
    <w:rsid w:val="00DE3B9E"/>
    <w:rsid w:val="00E0399B"/>
    <w:rsid w:val="00E33D60"/>
    <w:rsid w:val="00E432C1"/>
    <w:rsid w:val="00E447EF"/>
    <w:rsid w:val="00E54C06"/>
    <w:rsid w:val="00E55342"/>
    <w:rsid w:val="00E628F2"/>
    <w:rsid w:val="00E75530"/>
    <w:rsid w:val="00E83C19"/>
    <w:rsid w:val="00E95AE5"/>
    <w:rsid w:val="00EC1119"/>
    <w:rsid w:val="00ED7608"/>
    <w:rsid w:val="00F0070B"/>
    <w:rsid w:val="00F00DA3"/>
    <w:rsid w:val="00F1013E"/>
    <w:rsid w:val="00F2368D"/>
    <w:rsid w:val="00F74944"/>
    <w:rsid w:val="00F841A2"/>
    <w:rsid w:val="00F94DC6"/>
    <w:rsid w:val="00F9594D"/>
    <w:rsid w:val="00FC44C8"/>
    <w:rsid w:val="00FD4367"/>
    <w:rsid w:val="00F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1A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22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BD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86F8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3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1A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22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BD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86F8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3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2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Gymnázium, Ostrava-Hrabůvka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Gybas</dc:creator>
  <cp:lastModifiedBy>Packard Bell</cp:lastModifiedBy>
  <cp:revision>108</cp:revision>
  <cp:lastPrinted>2019-11-28T09:51:00Z</cp:lastPrinted>
  <dcterms:created xsi:type="dcterms:W3CDTF">2019-11-11T06:01:00Z</dcterms:created>
  <dcterms:modified xsi:type="dcterms:W3CDTF">2020-05-03T06:47:00Z</dcterms:modified>
</cp:coreProperties>
</file>