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BCF" w:rsidRDefault="00BC2BCF" w:rsidP="0065650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2BCF" w:rsidRDefault="00BC2BCF" w:rsidP="00BC2BCF">
      <w:pPr>
        <w:jc w:val="center"/>
        <w:rPr>
          <w:rFonts w:ascii="Times New Roman" w:hAnsi="Times New Roman" w:cs="Times New Roman"/>
          <w:color w:val="0070C0"/>
          <w:sz w:val="40"/>
          <w:szCs w:val="40"/>
        </w:rPr>
      </w:pPr>
      <w:r w:rsidRPr="00BC2BCF">
        <w:rPr>
          <w:rFonts w:ascii="Times New Roman" w:hAnsi="Times New Roman" w:cs="Times New Roman"/>
          <w:color w:val="0070C0"/>
          <w:sz w:val="40"/>
          <w:szCs w:val="40"/>
        </w:rPr>
        <w:t>Elektrický proud</w:t>
      </w:r>
      <w:r>
        <w:rPr>
          <w:rFonts w:ascii="Times New Roman" w:hAnsi="Times New Roman" w:cs="Times New Roman"/>
          <w:color w:val="0070C0"/>
          <w:sz w:val="40"/>
          <w:szCs w:val="40"/>
        </w:rPr>
        <w:t xml:space="preserve"> </w:t>
      </w:r>
    </w:p>
    <w:p w:rsidR="006D3405" w:rsidRPr="006D3405" w:rsidRDefault="006D3405" w:rsidP="006D3405">
      <w:pPr>
        <w:pStyle w:val="Odstavecseseznamem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BC2BCF" w:rsidRPr="00490403" w:rsidRDefault="000B7801" w:rsidP="00BC2BCF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490403">
        <w:rPr>
          <w:rFonts w:ascii="Times New Roman" w:hAnsi="Times New Roman" w:cs="Times New Roman"/>
          <w:b/>
          <w:sz w:val="24"/>
          <w:szCs w:val="24"/>
        </w:rPr>
        <w:t>Je fyzikální veličina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403">
        <w:rPr>
          <w:rFonts w:ascii="Times New Roman" w:hAnsi="Times New Roman" w:cs="Times New Roman"/>
          <w:b/>
          <w:color w:val="00B050"/>
          <w:sz w:val="24"/>
          <w:szCs w:val="24"/>
        </w:rPr>
        <w:t>- j</w:t>
      </w:r>
      <w:r w:rsidR="00BC2BCF" w:rsidRPr="0049040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e to </w:t>
      </w:r>
      <w:r w:rsidR="00A5103F" w:rsidRPr="0049040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uspořádaný </w:t>
      </w:r>
      <w:r w:rsidRPr="00490403">
        <w:rPr>
          <w:rFonts w:ascii="Times New Roman" w:hAnsi="Times New Roman" w:cs="Times New Roman"/>
          <w:b/>
          <w:color w:val="00B050"/>
          <w:sz w:val="24"/>
          <w:szCs w:val="24"/>
        </w:rPr>
        <w:t>pohyb elektricky nabitých částic – elektronů</w:t>
      </w:r>
      <w:r w:rsidR="0075519C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(e-)</w:t>
      </w:r>
      <w:r w:rsidRPr="0049040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jedním směrem</w:t>
      </w:r>
    </w:p>
    <w:p w:rsidR="000B7801" w:rsidRDefault="000B7801" w:rsidP="000B7801">
      <w:pPr>
        <w:rPr>
          <w:rFonts w:ascii="Times New Roman" w:hAnsi="Times New Roman" w:cs="Times New Roman"/>
          <w:sz w:val="24"/>
          <w:szCs w:val="24"/>
        </w:rPr>
      </w:pPr>
    </w:p>
    <w:p w:rsidR="00A5103F" w:rsidRDefault="00A5103F" w:rsidP="000B7801">
      <w:pPr>
        <w:rPr>
          <w:rFonts w:ascii="Times New Roman" w:hAnsi="Times New Roman" w:cs="Times New Roman"/>
          <w:sz w:val="24"/>
          <w:szCs w:val="24"/>
        </w:rPr>
      </w:pPr>
    </w:p>
    <w:p w:rsidR="000B7801" w:rsidRPr="00490403" w:rsidRDefault="000B7801" w:rsidP="000B7801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490403">
        <w:rPr>
          <w:rFonts w:ascii="Times New Roman" w:hAnsi="Times New Roman" w:cs="Times New Roman"/>
          <w:b/>
          <w:sz w:val="24"/>
          <w:szCs w:val="24"/>
        </w:rPr>
        <w:t>Značka</w:t>
      </w:r>
      <w:r w:rsidRPr="00490403">
        <w:rPr>
          <w:rFonts w:ascii="Times New Roman" w:hAnsi="Times New Roman" w:cs="Times New Roman"/>
          <w:color w:val="00B050"/>
          <w:sz w:val="24"/>
          <w:szCs w:val="24"/>
        </w:rPr>
        <w:t xml:space="preserve"> ……………………</w:t>
      </w:r>
      <w:proofErr w:type="gramStart"/>
      <w:r w:rsidRPr="00490403">
        <w:rPr>
          <w:rFonts w:ascii="Times New Roman" w:hAnsi="Times New Roman" w:cs="Times New Roman"/>
          <w:color w:val="00B050"/>
          <w:sz w:val="24"/>
          <w:szCs w:val="24"/>
        </w:rPr>
        <w:t xml:space="preserve">….. </w:t>
      </w:r>
      <w:r w:rsidRPr="00490403">
        <w:rPr>
          <w:rFonts w:ascii="Times New Roman" w:hAnsi="Times New Roman" w:cs="Times New Roman"/>
          <w:b/>
          <w:color w:val="00B050"/>
          <w:sz w:val="24"/>
          <w:szCs w:val="24"/>
        </w:rPr>
        <w:t>I</w:t>
      </w:r>
      <w:proofErr w:type="gramEnd"/>
    </w:p>
    <w:p w:rsidR="000B7801" w:rsidRPr="00490403" w:rsidRDefault="000B7801" w:rsidP="000B7801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490403">
        <w:rPr>
          <w:rFonts w:ascii="Times New Roman" w:hAnsi="Times New Roman" w:cs="Times New Roman"/>
          <w:b/>
          <w:sz w:val="24"/>
          <w:szCs w:val="24"/>
        </w:rPr>
        <w:t>Základní jednotka</w:t>
      </w:r>
      <w:r w:rsidRPr="00490403">
        <w:rPr>
          <w:rFonts w:ascii="Times New Roman" w:hAnsi="Times New Roman" w:cs="Times New Roman"/>
          <w:sz w:val="24"/>
          <w:szCs w:val="24"/>
        </w:rPr>
        <w:t xml:space="preserve"> </w:t>
      </w:r>
      <w:r w:rsidRPr="00490403">
        <w:rPr>
          <w:rFonts w:ascii="Times New Roman" w:hAnsi="Times New Roman" w:cs="Times New Roman"/>
          <w:color w:val="00B050"/>
          <w:sz w:val="24"/>
          <w:szCs w:val="24"/>
        </w:rPr>
        <w:t>……………</w:t>
      </w:r>
      <w:r w:rsidRPr="00490403">
        <w:rPr>
          <w:rFonts w:ascii="Times New Roman" w:hAnsi="Times New Roman" w:cs="Times New Roman"/>
          <w:b/>
          <w:color w:val="00B050"/>
          <w:sz w:val="24"/>
          <w:szCs w:val="24"/>
        </w:rPr>
        <w:t>A</w:t>
      </w:r>
      <w:r w:rsidR="00AE6FB6" w:rsidRPr="0049040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(čti Ampér)</w:t>
      </w:r>
    </w:p>
    <w:p w:rsidR="000B7801" w:rsidRPr="00490403" w:rsidRDefault="00AE6FB6" w:rsidP="000B7801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490403">
        <w:rPr>
          <w:rFonts w:ascii="Times New Roman" w:hAnsi="Times New Roman" w:cs="Times New Roman"/>
          <w:b/>
          <w:sz w:val="24"/>
          <w:szCs w:val="24"/>
        </w:rPr>
        <w:t>Vedlejší jednotky</w:t>
      </w:r>
      <w:r w:rsidRPr="00490403">
        <w:rPr>
          <w:rFonts w:ascii="Times New Roman" w:hAnsi="Times New Roman" w:cs="Times New Roman"/>
          <w:sz w:val="24"/>
          <w:szCs w:val="24"/>
        </w:rPr>
        <w:t xml:space="preserve"> </w:t>
      </w:r>
      <w:r w:rsidRPr="00490403">
        <w:rPr>
          <w:rFonts w:ascii="Times New Roman" w:hAnsi="Times New Roman" w:cs="Times New Roman"/>
          <w:color w:val="00B050"/>
          <w:sz w:val="24"/>
          <w:szCs w:val="24"/>
        </w:rPr>
        <w:t xml:space="preserve">…………… </w:t>
      </w:r>
      <w:r w:rsidRPr="0049040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mA (čti miliampér), </w:t>
      </w:r>
      <w:proofErr w:type="spellStart"/>
      <w:r w:rsidRPr="00490403">
        <w:rPr>
          <w:rFonts w:ascii="Times New Roman" w:hAnsi="Times New Roman" w:cs="Times New Roman"/>
          <w:b/>
          <w:color w:val="00B050"/>
          <w:sz w:val="24"/>
          <w:szCs w:val="24"/>
        </w:rPr>
        <w:t>kA</w:t>
      </w:r>
      <w:proofErr w:type="spellEnd"/>
      <w:r w:rsidRPr="0049040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(čti kiloampér)</w:t>
      </w:r>
    </w:p>
    <w:p w:rsidR="00A5103F" w:rsidRDefault="00A5103F" w:rsidP="000B7801">
      <w:pPr>
        <w:rPr>
          <w:rFonts w:ascii="Times New Roman" w:hAnsi="Times New Roman" w:cs="Times New Roman"/>
          <w:sz w:val="24"/>
          <w:szCs w:val="24"/>
        </w:rPr>
      </w:pPr>
    </w:p>
    <w:p w:rsidR="00A5103F" w:rsidRPr="00D81EE8" w:rsidRDefault="00A5103F" w:rsidP="000B780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D81EE8">
        <w:rPr>
          <w:rFonts w:ascii="Times New Roman" w:hAnsi="Times New Roman" w:cs="Times New Roman"/>
          <w:color w:val="FF0000"/>
          <w:sz w:val="24"/>
          <w:szCs w:val="24"/>
        </w:rPr>
        <w:t>1kA (kiloampér) = 1000A (ampérů)</w:t>
      </w:r>
    </w:p>
    <w:p w:rsidR="00A5103F" w:rsidRPr="00D81EE8" w:rsidRDefault="00A5103F" w:rsidP="000B780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D81EE8">
        <w:rPr>
          <w:rFonts w:ascii="Times New Roman" w:hAnsi="Times New Roman" w:cs="Times New Roman"/>
          <w:color w:val="FF0000"/>
          <w:sz w:val="24"/>
          <w:szCs w:val="24"/>
        </w:rPr>
        <w:t>1A (ampér) = 1000mA (miliampér)</w:t>
      </w:r>
    </w:p>
    <w:p w:rsidR="00D81EE8" w:rsidRDefault="00D81EE8" w:rsidP="006D25A2">
      <w:pPr>
        <w:rPr>
          <w:rFonts w:ascii="Times New Roman" w:hAnsi="Times New Roman" w:cs="Times New Roman"/>
          <w:color w:val="00B0F0"/>
          <w:sz w:val="32"/>
          <w:szCs w:val="32"/>
        </w:rPr>
      </w:pPr>
    </w:p>
    <w:p w:rsidR="00D81EE8" w:rsidRPr="00640165" w:rsidRDefault="00D81EE8" w:rsidP="00297A06">
      <w:pPr>
        <w:jc w:val="center"/>
        <w:rPr>
          <w:rFonts w:ascii="Times New Roman" w:hAnsi="Times New Roman" w:cs="Times New Roman"/>
          <w:color w:val="00B0F0"/>
          <w:sz w:val="24"/>
          <w:szCs w:val="24"/>
        </w:rPr>
      </w:pPr>
    </w:p>
    <w:p w:rsidR="0087680E" w:rsidRPr="00297A06" w:rsidRDefault="00297A06" w:rsidP="00297A06">
      <w:pPr>
        <w:jc w:val="center"/>
        <w:rPr>
          <w:rFonts w:ascii="Times New Roman" w:hAnsi="Times New Roman" w:cs="Times New Roman"/>
          <w:color w:val="00B0F0"/>
          <w:sz w:val="32"/>
          <w:szCs w:val="32"/>
        </w:rPr>
      </w:pPr>
      <w:r w:rsidRPr="00297A06">
        <w:rPr>
          <w:rFonts w:ascii="Times New Roman" w:hAnsi="Times New Roman" w:cs="Times New Roman"/>
          <w:color w:val="00B0F0"/>
          <w:sz w:val="32"/>
          <w:szCs w:val="32"/>
        </w:rPr>
        <w:t>Izolanty</w:t>
      </w:r>
    </w:p>
    <w:p w:rsidR="00C74215" w:rsidRDefault="00C74215" w:rsidP="00C74215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některých pevných látek jsou i elektrony (e-) pevně vázány k jádrům v atomech – v tomto př</w:t>
      </w:r>
      <w:r w:rsidR="00640165">
        <w:rPr>
          <w:rFonts w:ascii="Times New Roman" w:hAnsi="Times New Roman" w:cs="Times New Roman"/>
          <w:sz w:val="24"/>
          <w:szCs w:val="24"/>
        </w:rPr>
        <w:t>ípadě se elektrony uspořádaně (společně) nepohybují</w:t>
      </w:r>
    </w:p>
    <w:p w:rsidR="00C74215" w:rsidRDefault="00C74215" w:rsidP="0087680E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7680E">
        <w:rPr>
          <w:rFonts w:ascii="Times New Roman" w:hAnsi="Times New Roman" w:cs="Times New Roman"/>
          <w:sz w:val="24"/>
          <w:szCs w:val="24"/>
        </w:rPr>
        <w:t>Takové pevné látky se nazývají izolanty – nevodiče</w:t>
      </w:r>
    </w:p>
    <w:p w:rsidR="0087680E" w:rsidRPr="00D16AFB" w:rsidRDefault="0087680E" w:rsidP="0087680E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color w:val="00B050"/>
          <w:sz w:val="24"/>
          <w:szCs w:val="24"/>
        </w:rPr>
      </w:pPr>
      <w:r w:rsidRPr="00D16AFB">
        <w:rPr>
          <w:rFonts w:ascii="Times New Roman" w:hAnsi="Times New Roman" w:cs="Times New Roman"/>
          <w:color w:val="00B050"/>
          <w:sz w:val="24"/>
          <w:szCs w:val="24"/>
        </w:rPr>
        <w:t>Mezi izolanty patří např. papír, sklo, porcelán, suché dřevo</w:t>
      </w:r>
    </w:p>
    <w:p w:rsidR="0034346C" w:rsidRDefault="0034346C" w:rsidP="0034346C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052C8A" w:rsidRPr="00052C8A" w:rsidRDefault="00297A06" w:rsidP="00052C8A">
      <w:pPr>
        <w:jc w:val="center"/>
        <w:rPr>
          <w:rFonts w:ascii="Times New Roman" w:hAnsi="Times New Roman" w:cs="Times New Roman"/>
          <w:color w:val="00B0F0"/>
          <w:sz w:val="32"/>
          <w:szCs w:val="32"/>
        </w:rPr>
      </w:pPr>
      <w:r>
        <w:rPr>
          <w:rFonts w:ascii="Times New Roman" w:hAnsi="Times New Roman" w:cs="Times New Roman"/>
          <w:color w:val="00B0F0"/>
          <w:sz w:val="32"/>
          <w:szCs w:val="32"/>
        </w:rPr>
        <w:t>Vodiče</w:t>
      </w:r>
    </w:p>
    <w:p w:rsidR="0087680E" w:rsidRPr="00A64C71" w:rsidRDefault="00A64C71" w:rsidP="00A64C71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Pevné látky, ve kterých se uspořádaně (společně) pohybují elektrony</w:t>
      </w:r>
    </w:p>
    <w:p w:rsidR="00F841A2" w:rsidRPr="00D16AFB" w:rsidRDefault="00F841A2" w:rsidP="00052C8A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D16AFB">
        <w:rPr>
          <w:rFonts w:ascii="Times New Roman" w:hAnsi="Times New Roman" w:cs="Times New Roman"/>
          <w:color w:val="00B050"/>
          <w:sz w:val="24"/>
          <w:szCs w:val="24"/>
        </w:rPr>
        <w:t>Mezi vodiče patří kovy a grafit</w:t>
      </w:r>
      <w:r w:rsidR="006D3405">
        <w:rPr>
          <w:rFonts w:ascii="Times New Roman" w:hAnsi="Times New Roman" w:cs="Times New Roman"/>
          <w:color w:val="00B050"/>
          <w:sz w:val="24"/>
          <w:szCs w:val="24"/>
        </w:rPr>
        <w:t xml:space="preserve"> (tuha)</w:t>
      </w:r>
    </w:p>
    <w:p w:rsidR="0087680E" w:rsidRDefault="0087680E" w:rsidP="008768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00E8" w:rsidRPr="00052C8A" w:rsidRDefault="004B00E8" w:rsidP="004B00E8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052C8A">
        <w:rPr>
          <w:rFonts w:ascii="Times New Roman" w:hAnsi="Times New Roman" w:cs="Times New Roman"/>
          <w:color w:val="0070C0"/>
          <w:sz w:val="32"/>
          <w:szCs w:val="32"/>
        </w:rPr>
        <w:t>Vedení elektrického proudu v kapalinách a plynech</w:t>
      </w:r>
    </w:p>
    <w:p w:rsidR="00656509" w:rsidRDefault="004B00E8" w:rsidP="00052C8A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kapalinách a plynech dochází k vedení elektrického proudu pomocí záporných a kladných iontů</w:t>
      </w:r>
    </w:p>
    <w:p w:rsidR="00221C1D" w:rsidRPr="00640165" w:rsidRDefault="004B00E8" w:rsidP="00A64C71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A64C71">
        <w:rPr>
          <w:rFonts w:ascii="Times New Roman" w:hAnsi="Times New Roman" w:cs="Times New Roman"/>
          <w:color w:val="00B050"/>
          <w:sz w:val="24"/>
          <w:szCs w:val="24"/>
        </w:rPr>
        <w:t>Ionty obsahuje například mořská voda, minerálka</w:t>
      </w:r>
      <w:bookmarkStart w:id="0" w:name="_GoBack"/>
      <w:bookmarkEnd w:id="0"/>
    </w:p>
    <w:p w:rsidR="00727CCD" w:rsidRDefault="005D7BA2" w:rsidP="005D7BA2">
      <w:pPr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5D7BA2">
        <w:rPr>
          <w:rFonts w:ascii="Times New Roman" w:hAnsi="Times New Roman" w:cs="Times New Roman"/>
          <w:b/>
          <w:color w:val="00B0F0"/>
          <w:sz w:val="32"/>
          <w:szCs w:val="32"/>
        </w:rPr>
        <w:lastRenderedPageBreak/>
        <w:t>Měření elektrického proudu</w:t>
      </w:r>
      <w:r>
        <w:rPr>
          <w:rFonts w:ascii="Times New Roman" w:hAnsi="Times New Roman" w:cs="Times New Roman"/>
          <w:b/>
          <w:color w:val="00B0F0"/>
          <w:sz w:val="32"/>
          <w:szCs w:val="32"/>
        </w:rPr>
        <w:t xml:space="preserve"> </w:t>
      </w:r>
    </w:p>
    <w:p w:rsidR="005D7BA2" w:rsidRDefault="005D7BA2" w:rsidP="00BF5786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F5786">
        <w:rPr>
          <w:rFonts w:ascii="Times New Roman" w:hAnsi="Times New Roman" w:cs="Times New Roman"/>
          <w:sz w:val="24"/>
          <w:szCs w:val="24"/>
        </w:rPr>
        <w:t>Přístroj na měření elektrického proudu se nazývá ampérmetr</w:t>
      </w:r>
    </w:p>
    <w:p w:rsidR="00BF5786" w:rsidRDefault="006D25A2" w:rsidP="00BF5786">
      <w:pPr>
        <w:jc w:val="center"/>
        <w:rPr>
          <w:rFonts w:ascii="Times New Roman" w:hAnsi="Times New Roman" w:cs="Times New Roman"/>
          <w:sz w:val="24"/>
          <w:szCs w:val="24"/>
        </w:rPr>
      </w:pPr>
      <w:r w:rsidRPr="006D25A2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781300" cy="2471663"/>
            <wp:effectExtent l="0" t="0" r="0" b="5080"/>
            <wp:docPr id="3" name="Obrázek 3" descr="Panelový ampérmetr 30A DC s bočník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lový ampérmetr 30A DC s bočníkem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47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5A2" w:rsidRPr="006D25A2" w:rsidRDefault="00A64C71" w:rsidP="006D25A2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P</w:t>
      </w:r>
      <w:r w:rsidR="006D25A2" w:rsidRPr="006D25A2">
        <w:rPr>
          <w:rFonts w:ascii="Times New Roman" w:hAnsi="Times New Roman" w:cs="Times New Roman"/>
          <w:color w:val="FF0000"/>
          <w:sz w:val="24"/>
          <w:szCs w:val="24"/>
        </w:rPr>
        <w:t>okud budeš chtít</w:t>
      </w:r>
      <w:r>
        <w:rPr>
          <w:rFonts w:ascii="Times New Roman" w:hAnsi="Times New Roman" w:cs="Times New Roman"/>
          <w:color w:val="FF0000"/>
          <w:sz w:val="24"/>
          <w:szCs w:val="24"/>
        </w:rPr>
        <w:t>, tak si můžeš tento obrázek</w:t>
      </w:r>
      <w:r w:rsidR="006D25A2" w:rsidRPr="006D25A2">
        <w:rPr>
          <w:rFonts w:ascii="Times New Roman" w:hAnsi="Times New Roman" w:cs="Times New Roman"/>
          <w:color w:val="FF0000"/>
          <w:sz w:val="24"/>
          <w:szCs w:val="24"/>
        </w:rPr>
        <w:t xml:space="preserve"> nakreslit do sešitu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F5786" w:rsidRDefault="00BF5786" w:rsidP="00BF5786">
      <w:pPr>
        <w:rPr>
          <w:rFonts w:ascii="Times New Roman" w:hAnsi="Times New Roman" w:cs="Times New Roman"/>
          <w:sz w:val="24"/>
          <w:szCs w:val="24"/>
        </w:rPr>
      </w:pPr>
    </w:p>
    <w:p w:rsidR="0075519C" w:rsidRPr="00D16AFB" w:rsidRDefault="0075519C" w:rsidP="00BF5786">
      <w:pPr>
        <w:rPr>
          <w:rFonts w:ascii="Times New Roman" w:hAnsi="Times New Roman" w:cs="Times New Roman"/>
          <w:sz w:val="24"/>
          <w:szCs w:val="24"/>
        </w:rPr>
      </w:pPr>
    </w:p>
    <w:sectPr w:rsidR="0075519C" w:rsidRPr="00D16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332D"/>
    <w:multiLevelType w:val="hybridMultilevel"/>
    <w:tmpl w:val="FCD6406C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06423251"/>
    <w:multiLevelType w:val="hybridMultilevel"/>
    <w:tmpl w:val="F64EB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E7B34"/>
    <w:multiLevelType w:val="hybridMultilevel"/>
    <w:tmpl w:val="7DCED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23462"/>
    <w:multiLevelType w:val="hybridMultilevel"/>
    <w:tmpl w:val="82C679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A75356"/>
    <w:multiLevelType w:val="hybridMultilevel"/>
    <w:tmpl w:val="BE9E3D2E"/>
    <w:lvl w:ilvl="0" w:tplc="040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1A0976E4"/>
    <w:multiLevelType w:val="hybridMultilevel"/>
    <w:tmpl w:val="2A229F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B27E9"/>
    <w:multiLevelType w:val="hybridMultilevel"/>
    <w:tmpl w:val="DF4C0F5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C3C63CF"/>
    <w:multiLevelType w:val="hybridMultilevel"/>
    <w:tmpl w:val="520290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E410FB"/>
    <w:multiLevelType w:val="hybridMultilevel"/>
    <w:tmpl w:val="B65C8880"/>
    <w:lvl w:ilvl="0" w:tplc="95B82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BE2D0A"/>
    <w:multiLevelType w:val="hybridMultilevel"/>
    <w:tmpl w:val="0A7C7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C14016"/>
    <w:multiLevelType w:val="hybridMultilevel"/>
    <w:tmpl w:val="7CEE2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C6E40"/>
    <w:multiLevelType w:val="hybridMultilevel"/>
    <w:tmpl w:val="C9569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CD318F"/>
    <w:multiLevelType w:val="hybridMultilevel"/>
    <w:tmpl w:val="B65C8880"/>
    <w:lvl w:ilvl="0" w:tplc="95B82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367B1B"/>
    <w:multiLevelType w:val="hybridMultilevel"/>
    <w:tmpl w:val="08A03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923532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3F4C12"/>
    <w:multiLevelType w:val="hybridMultilevel"/>
    <w:tmpl w:val="45C04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A80BB4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5118A6"/>
    <w:multiLevelType w:val="hybridMultilevel"/>
    <w:tmpl w:val="4FA28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4148B5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6104CF"/>
    <w:multiLevelType w:val="hybridMultilevel"/>
    <w:tmpl w:val="B65C8880"/>
    <w:lvl w:ilvl="0" w:tplc="95B82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735509"/>
    <w:multiLevelType w:val="hybridMultilevel"/>
    <w:tmpl w:val="1D0E2B94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>
    <w:nsid w:val="62010CFC"/>
    <w:multiLevelType w:val="hybridMultilevel"/>
    <w:tmpl w:val="2348E7E0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2">
    <w:nsid w:val="79324AF1"/>
    <w:multiLevelType w:val="hybridMultilevel"/>
    <w:tmpl w:val="04384A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DD3D27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E73CF7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F65338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5E550D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25"/>
  </w:num>
  <w:num w:numId="4">
    <w:abstractNumId w:val="14"/>
  </w:num>
  <w:num w:numId="5">
    <w:abstractNumId w:val="26"/>
  </w:num>
  <w:num w:numId="6">
    <w:abstractNumId w:val="16"/>
  </w:num>
  <w:num w:numId="7">
    <w:abstractNumId w:val="23"/>
  </w:num>
  <w:num w:numId="8">
    <w:abstractNumId w:val="12"/>
  </w:num>
  <w:num w:numId="9">
    <w:abstractNumId w:val="8"/>
  </w:num>
  <w:num w:numId="10">
    <w:abstractNumId w:val="19"/>
  </w:num>
  <w:num w:numId="11">
    <w:abstractNumId w:val="22"/>
  </w:num>
  <w:num w:numId="12">
    <w:abstractNumId w:val="21"/>
  </w:num>
  <w:num w:numId="13">
    <w:abstractNumId w:val="0"/>
  </w:num>
  <w:num w:numId="14">
    <w:abstractNumId w:val="15"/>
  </w:num>
  <w:num w:numId="15">
    <w:abstractNumId w:val="20"/>
  </w:num>
  <w:num w:numId="16">
    <w:abstractNumId w:val="6"/>
  </w:num>
  <w:num w:numId="17">
    <w:abstractNumId w:val="9"/>
  </w:num>
  <w:num w:numId="18">
    <w:abstractNumId w:val="4"/>
  </w:num>
  <w:num w:numId="19">
    <w:abstractNumId w:val="2"/>
  </w:num>
  <w:num w:numId="20">
    <w:abstractNumId w:val="3"/>
  </w:num>
  <w:num w:numId="21">
    <w:abstractNumId w:val="5"/>
  </w:num>
  <w:num w:numId="22">
    <w:abstractNumId w:val="17"/>
  </w:num>
  <w:num w:numId="23">
    <w:abstractNumId w:val="10"/>
  </w:num>
  <w:num w:numId="24">
    <w:abstractNumId w:val="13"/>
  </w:num>
  <w:num w:numId="25">
    <w:abstractNumId w:val="11"/>
  </w:num>
  <w:num w:numId="26">
    <w:abstractNumId w:val="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6C4"/>
    <w:rsid w:val="000130CD"/>
    <w:rsid w:val="00014919"/>
    <w:rsid w:val="00020707"/>
    <w:rsid w:val="00052C8A"/>
    <w:rsid w:val="00053B2A"/>
    <w:rsid w:val="000641BF"/>
    <w:rsid w:val="000B0842"/>
    <w:rsid w:val="000B7801"/>
    <w:rsid w:val="000C3EC4"/>
    <w:rsid w:val="000C5ACD"/>
    <w:rsid w:val="000F6EDB"/>
    <w:rsid w:val="0013452D"/>
    <w:rsid w:val="001400A2"/>
    <w:rsid w:val="001473D3"/>
    <w:rsid w:val="00150211"/>
    <w:rsid w:val="00156411"/>
    <w:rsid w:val="00161A1A"/>
    <w:rsid w:val="00161AA7"/>
    <w:rsid w:val="00174139"/>
    <w:rsid w:val="00192823"/>
    <w:rsid w:val="001B662A"/>
    <w:rsid w:val="001C22C5"/>
    <w:rsid w:val="00221C1D"/>
    <w:rsid w:val="00222560"/>
    <w:rsid w:val="002241A4"/>
    <w:rsid w:val="00232A9E"/>
    <w:rsid w:val="00232C3D"/>
    <w:rsid w:val="002405C6"/>
    <w:rsid w:val="00260C21"/>
    <w:rsid w:val="00297A06"/>
    <w:rsid w:val="002B5099"/>
    <w:rsid w:val="002E1A40"/>
    <w:rsid w:val="002F3E26"/>
    <w:rsid w:val="00305B0D"/>
    <w:rsid w:val="00325F6C"/>
    <w:rsid w:val="00331859"/>
    <w:rsid w:val="00336EC4"/>
    <w:rsid w:val="0034346C"/>
    <w:rsid w:val="00386AD3"/>
    <w:rsid w:val="003C08D0"/>
    <w:rsid w:val="003D0769"/>
    <w:rsid w:val="003E089A"/>
    <w:rsid w:val="003E7AD4"/>
    <w:rsid w:val="00422095"/>
    <w:rsid w:val="00427EB0"/>
    <w:rsid w:val="00457E39"/>
    <w:rsid w:val="00490403"/>
    <w:rsid w:val="00494CA7"/>
    <w:rsid w:val="0049639E"/>
    <w:rsid w:val="004B00E8"/>
    <w:rsid w:val="004C4180"/>
    <w:rsid w:val="004D6C0E"/>
    <w:rsid w:val="004D76A6"/>
    <w:rsid w:val="004D7DAA"/>
    <w:rsid w:val="0050147A"/>
    <w:rsid w:val="00513DB7"/>
    <w:rsid w:val="00516944"/>
    <w:rsid w:val="005174CD"/>
    <w:rsid w:val="00526C31"/>
    <w:rsid w:val="0054288F"/>
    <w:rsid w:val="005517E9"/>
    <w:rsid w:val="00583CE0"/>
    <w:rsid w:val="005A1882"/>
    <w:rsid w:val="005C7257"/>
    <w:rsid w:val="005D7BA2"/>
    <w:rsid w:val="00602357"/>
    <w:rsid w:val="00614A8E"/>
    <w:rsid w:val="0062603D"/>
    <w:rsid w:val="00630137"/>
    <w:rsid w:val="00640165"/>
    <w:rsid w:val="0064554A"/>
    <w:rsid w:val="00656509"/>
    <w:rsid w:val="00664DDE"/>
    <w:rsid w:val="00684C18"/>
    <w:rsid w:val="00687E12"/>
    <w:rsid w:val="006A1A16"/>
    <w:rsid w:val="006A5577"/>
    <w:rsid w:val="006B3326"/>
    <w:rsid w:val="006D25A2"/>
    <w:rsid w:val="006D3405"/>
    <w:rsid w:val="006D36C4"/>
    <w:rsid w:val="006E087C"/>
    <w:rsid w:val="006E75DE"/>
    <w:rsid w:val="0070449C"/>
    <w:rsid w:val="00705B5F"/>
    <w:rsid w:val="00710DD4"/>
    <w:rsid w:val="00711A1A"/>
    <w:rsid w:val="007151F8"/>
    <w:rsid w:val="0072513F"/>
    <w:rsid w:val="00727CCD"/>
    <w:rsid w:val="00735F03"/>
    <w:rsid w:val="00750965"/>
    <w:rsid w:val="0075519C"/>
    <w:rsid w:val="00793F94"/>
    <w:rsid w:val="007A55D3"/>
    <w:rsid w:val="007B1661"/>
    <w:rsid w:val="007B3F2B"/>
    <w:rsid w:val="007B5336"/>
    <w:rsid w:val="007D4592"/>
    <w:rsid w:val="007E6630"/>
    <w:rsid w:val="007F3EEC"/>
    <w:rsid w:val="00851093"/>
    <w:rsid w:val="00864C56"/>
    <w:rsid w:val="008718AD"/>
    <w:rsid w:val="0087680E"/>
    <w:rsid w:val="00884C4A"/>
    <w:rsid w:val="00894C7B"/>
    <w:rsid w:val="008F4A96"/>
    <w:rsid w:val="009167C1"/>
    <w:rsid w:val="00927885"/>
    <w:rsid w:val="0095293F"/>
    <w:rsid w:val="00952FB6"/>
    <w:rsid w:val="00990799"/>
    <w:rsid w:val="009B6C45"/>
    <w:rsid w:val="00A01526"/>
    <w:rsid w:val="00A173D1"/>
    <w:rsid w:val="00A2000D"/>
    <w:rsid w:val="00A211DF"/>
    <w:rsid w:val="00A35F4B"/>
    <w:rsid w:val="00A5103F"/>
    <w:rsid w:val="00A52DBC"/>
    <w:rsid w:val="00A64C71"/>
    <w:rsid w:val="00A83862"/>
    <w:rsid w:val="00A86F87"/>
    <w:rsid w:val="00AE6FB6"/>
    <w:rsid w:val="00B05E8B"/>
    <w:rsid w:val="00B126EF"/>
    <w:rsid w:val="00B24607"/>
    <w:rsid w:val="00B64EF0"/>
    <w:rsid w:val="00B847EA"/>
    <w:rsid w:val="00BA1461"/>
    <w:rsid w:val="00BC2BCF"/>
    <w:rsid w:val="00BF5786"/>
    <w:rsid w:val="00C014B2"/>
    <w:rsid w:val="00C02C5F"/>
    <w:rsid w:val="00C032FD"/>
    <w:rsid w:val="00C13BD4"/>
    <w:rsid w:val="00C1674F"/>
    <w:rsid w:val="00C21C88"/>
    <w:rsid w:val="00C30338"/>
    <w:rsid w:val="00C73087"/>
    <w:rsid w:val="00C74215"/>
    <w:rsid w:val="00CB113B"/>
    <w:rsid w:val="00CB7A54"/>
    <w:rsid w:val="00CC6B2D"/>
    <w:rsid w:val="00CD5828"/>
    <w:rsid w:val="00CD5DDE"/>
    <w:rsid w:val="00CD6031"/>
    <w:rsid w:val="00CE1929"/>
    <w:rsid w:val="00D0523F"/>
    <w:rsid w:val="00D16AFB"/>
    <w:rsid w:val="00D36D2C"/>
    <w:rsid w:val="00D371DC"/>
    <w:rsid w:val="00D4675B"/>
    <w:rsid w:val="00D5483C"/>
    <w:rsid w:val="00D81EE8"/>
    <w:rsid w:val="00D83ABA"/>
    <w:rsid w:val="00DC50C8"/>
    <w:rsid w:val="00DE3B9E"/>
    <w:rsid w:val="00E0399B"/>
    <w:rsid w:val="00E33D60"/>
    <w:rsid w:val="00E432C1"/>
    <w:rsid w:val="00E447EF"/>
    <w:rsid w:val="00E54C06"/>
    <w:rsid w:val="00E55342"/>
    <w:rsid w:val="00E628F2"/>
    <w:rsid w:val="00E75530"/>
    <w:rsid w:val="00E83C19"/>
    <w:rsid w:val="00E95AE5"/>
    <w:rsid w:val="00EC1119"/>
    <w:rsid w:val="00ED7608"/>
    <w:rsid w:val="00F0070B"/>
    <w:rsid w:val="00F00DA3"/>
    <w:rsid w:val="00F1013E"/>
    <w:rsid w:val="00F2368D"/>
    <w:rsid w:val="00F74944"/>
    <w:rsid w:val="00F841A2"/>
    <w:rsid w:val="00F94DC6"/>
    <w:rsid w:val="00F9594D"/>
    <w:rsid w:val="00FC44C8"/>
    <w:rsid w:val="00FD4367"/>
    <w:rsid w:val="00FE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1A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22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BD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86F8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3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1A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22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BD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86F8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3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2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Gymnázium, Ostrava-Hrabůvka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Gybas</dc:creator>
  <cp:lastModifiedBy>Packard Bell</cp:lastModifiedBy>
  <cp:revision>106</cp:revision>
  <cp:lastPrinted>2019-11-28T09:51:00Z</cp:lastPrinted>
  <dcterms:created xsi:type="dcterms:W3CDTF">2019-11-11T06:01:00Z</dcterms:created>
  <dcterms:modified xsi:type="dcterms:W3CDTF">2020-04-26T13:13:00Z</dcterms:modified>
</cp:coreProperties>
</file>