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36" w:rsidRPr="009A7A36" w:rsidRDefault="009A7A36">
      <w:pPr>
        <w:rPr>
          <w:b/>
          <w:color w:val="FF0000"/>
          <w:sz w:val="26"/>
          <w:szCs w:val="26"/>
        </w:rPr>
      </w:pPr>
      <w:r w:rsidRPr="009A7A36">
        <w:rPr>
          <w:b/>
          <w:color w:val="FF0000"/>
          <w:sz w:val="26"/>
          <w:szCs w:val="26"/>
        </w:rPr>
        <w:t xml:space="preserve">Práce PO </w:t>
      </w:r>
      <w:proofErr w:type="gramStart"/>
      <w:r w:rsidRPr="009A7A36">
        <w:rPr>
          <w:b/>
          <w:color w:val="FF0000"/>
          <w:sz w:val="26"/>
          <w:szCs w:val="26"/>
        </w:rPr>
        <w:t>30.3.- ST</w:t>
      </w:r>
      <w:proofErr w:type="gramEnd"/>
      <w:r w:rsidRPr="009A7A36">
        <w:rPr>
          <w:b/>
          <w:color w:val="FF0000"/>
          <w:sz w:val="26"/>
          <w:szCs w:val="26"/>
        </w:rPr>
        <w:t xml:space="preserve"> 1.4.</w:t>
      </w:r>
    </w:p>
    <w:p w:rsidR="00D97334" w:rsidRPr="00D97334" w:rsidRDefault="00D97334">
      <w:pPr>
        <w:rPr>
          <w:sz w:val="26"/>
          <w:szCs w:val="26"/>
        </w:rPr>
      </w:pPr>
      <w:r w:rsidRPr="00D97334">
        <w:rPr>
          <w:sz w:val="26"/>
          <w:szCs w:val="26"/>
        </w:rPr>
        <w:t>Nejdříve si shrňte své znalosti o PÚ prostřednictvím videa na stránkách „vpohodě.cz“</w:t>
      </w:r>
      <w:r>
        <w:rPr>
          <w:sz w:val="26"/>
          <w:szCs w:val="26"/>
        </w:rPr>
        <w:t xml:space="preserve"> </w:t>
      </w:r>
      <w:r w:rsidRPr="00D97334">
        <w:rPr>
          <w:sz w:val="26"/>
          <w:szCs w:val="26"/>
        </w:rPr>
        <w:t xml:space="preserve"> záložka „studium“ lekce 3.1 PÚ, </w:t>
      </w:r>
      <w:proofErr w:type="spellStart"/>
      <w:r w:rsidRPr="00D97334">
        <w:rPr>
          <w:sz w:val="26"/>
          <w:szCs w:val="26"/>
        </w:rPr>
        <w:t>NpÚ</w:t>
      </w:r>
      <w:proofErr w:type="spellEnd"/>
      <w:r w:rsidRPr="00D97334">
        <w:rPr>
          <w:sz w:val="26"/>
          <w:szCs w:val="26"/>
        </w:rPr>
        <w:t>, trojčlenka…, čas 0:00-4:37</w:t>
      </w:r>
    </w:p>
    <w:p w:rsidR="00B4603D" w:rsidRDefault="007C6761">
      <w:pPr>
        <w:rPr>
          <w:sz w:val="26"/>
          <w:szCs w:val="26"/>
        </w:rPr>
      </w:pPr>
      <w:r w:rsidRPr="007C6761">
        <w:rPr>
          <w:b/>
          <w:sz w:val="26"/>
          <w:szCs w:val="26"/>
          <w:u w:val="double"/>
        </w:rPr>
        <w:t xml:space="preserve">Nepřímá </w:t>
      </w:r>
      <w:proofErr w:type="gramStart"/>
      <w:r w:rsidRPr="007C6761">
        <w:rPr>
          <w:b/>
          <w:sz w:val="26"/>
          <w:szCs w:val="26"/>
          <w:u w:val="double"/>
        </w:rPr>
        <w:t>úměrnost</w:t>
      </w:r>
      <w:proofErr w:type="gramEnd"/>
      <w:r w:rsidRPr="007C6761">
        <w:rPr>
          <w:b/>
          <w:sz w:val="26"/>
          <w:szCs w:val="26"/>
          <w:u w:val="double"/>
        </w:rPr>
        <w:t xml:space="preserve"> </w:t>
      </w:r>
      <w:r>
        <w:rPr>
          <w:b/>
          <w:sz w:val="26"/>
          <w:szCs w:val="26"/>
          <w:u w:val="double"/>
        </w:rPr>
        <w:t>–</w:t>
      </w:r>
      <w:proofErr w:type="spellStart"/>
      <w:proofErr w:type="gramStart"/>
      <w:r w:rsidRPr="007C6761">
        <w:rPr>
          <w:b/>
          <w:sz w:val="26"/>
          <w:szCs w:val="26"/>
          <w:u w:val="double"/>
        </w:rPr>
        <w:t>NpÚ</w:t>
      </w:r>
      <w:proofErr w:type="spellEnd"/>
      <w:proofErr w:type="gramEnd"/>
    </w:p>
    <w:p w:rsidR="00D97334" w:rsidRDefault="00D97334">
      <w:pPr>
        <w:rPr>
          <w:sz w:val="26"/>
          <w:szCs w:val="26"/>
        </w:rPr>
      </w:pPr>
      <w:r>
        <w:rPr>
          <w:sz w:val="26"/>
          <w:szCs w:val="26"/>
        </w:rPr>
        <w:t>Pokračuj ve sledování videa na stránkách „vpohodě.cz“ čas 4:40-8:16</w:t>
      </w:r>
    </w:p>
    <w:p w:rsidR="007C6761" w:rsidRDefault="007C6761">
      <w:pPr>
        <w:rPr>
          <w:sz w:val="26"/>
          <w:szCs w:val="26"/>
        </w:rPr>
      </w:pPr>
      <w:r>
        <w:rPr>
          <w:sz w:val="26"/>
          <w:szCs w:val="26"/>
        </w:rPr>
        <w:t xml:space="preserve">Opiš do </w:t>
      </w:r>
      <w:proofErr w:type="gramStart"/>
      <w:r>
        <w:rPr>
          <w:sz w:val="26"/>
          <w:szCs w:val="26"/>
        </w:rPr>
        <w:t>sešitu :</w:t>
      </w:r>
      <w:proofErr w:type="gramEnd"/>
      <w:r>
        <w:rPr>
          <w:sz w:val="26"/>
          <w:szCs w:val="26"/>
        </w:rPr>
        <w:t xml:space="preserve"> </w:t>
      </w:r>
    </w:p>
    <w:p w:rsidR="007C6761" w:rsidRDefault="007C6761" w:rsidP="007C6761">
      <w:pPr>
        <w:shd w:val="clear" w:color="auto" w:fill="FFFF00"/>
        <w:rPr>
          <w:sz w:val="26"/>
          <w:szCs w:val="26"/>
        </w:rPr>
      </w:pPr>
      <w:proofErr w:type="spellStart"/>
      <w:r>
        <w:rPr>
          <w:sz w:val="26"/>
          <w:szCs w:val="26"/>
        </w:rPr>
        <w:t>NpÚ</w:t>
      </w:r>
      <w:proofErr w:type="spellEnd"/>
      <w:r>
        <w:rPr>
          <w:sz w:val="26"/>
          <w:szCs w:val="26"/>
        </w:rPr>
        <w:t xml:space="preserve"> je závislost proměnné </w:t>
      </w:r>
      <w:r>
        <w:rPr>
          <w:b/>
          <w:sz w:val="26"/>
          <w:szCs w:val="26"/>
        </w:rPr>
        <w:t>y</w:t>
      </w:r>
      <w:r>
        <w:rPr>
          <w:sz w:val="26"/>
          <w:szCs w:val="26"/>
        </w:rPr>
        <w:t xml:space="preserve"> na proměnné </w:t>
      </w:r>
      <w:r>
        <w:rPr>
          <w:b/>
          <w:sz w:val="26"/>
          <w:szCs w:val="26"/>
        </w:rPr>
        <w:t>x</w:t>
      </w:r>
      <w:r>
        <w:rPr>
          <w:sz w:val="26"/>
          <w:szCs w:val="26"/>
        </w:rPr>
        <w:t xml:space="preserve">, přičemž platí: kolikrát se </w:t>
      </w:r>
      <w:r>
        <w:rPr>
          <w:b/>
          <w:sz w:val="26"/>
          <w:szCs w:val="26"/>
        </w:rPr>
        <w:t>zvětší</w:t>
      </w:r>
      <w:r>
        <w:rPr>
          <w:sz w:val="26"/>
          <w:szCs w:val="26"/>
        </w:rPr>
        <w:t xml:space="preserve"> (zmenší) </w:t>
      </w:r>
      <w:r>
        <w:rPr>
          <w:b/>
          <w:sz w:val="26"/>
          <w:szCs w:val="26"/>
        </w:rPr>
        <w:t>x</w:t>
      </w:r>
      <w:r>
        <w:rPr>
          <w:sz w:val="26"/>
          <w:szCs w:val="26"/>
        </w:rPr>
        <w:t xml:space="preserve">, tolikrát se </w:t>
      </w:r>
      <w:r>
        <w:rPr>
          <w:b/>
          <w:sz w:val="26"/>
          <w:szCs w:val="26"/>
        </w:rPr>
        <w:t xml:space="preserve">zmenší </w:t>
      </w:r>
      <w:r>
        <w:rPr>
          <w:sz w:val="26"/>
          <w:szCs w:val="26"/>
        </w:rPr>
        <w:t xml:space="preserve">(zvětší) i </w:t>
      </w:r>
      <w:r>
        <w:rPr>
          <w:b/>
          <w:sz w:val="26"/>
          <w:szCs w:val="26"/>
        </w:rPr>
        <w:t>y</w:t>
      </w:r>
      <w:r>
        <w:rPr>
          <w:sz w:val="26"/>
          <w:szCs w:val="26"/>
        </w:rPr>
        <w:t>.</w:t>
      </w:r>
    </w:p>
    <w:p w:rsidR="007C6761" w:rsidRDefault="007C6761" w:rsidP="007C6761">
      <w:pPr>
        <w:shd w:val="clear" w:color="auto" w:fill="FFFF00"/>
        <w:rPr>
          <w:rFonts w:eastAsiaTheme="minorEastAsia"/>
          <w:b/>
          <w:sz w:val="26"/>
          <w:szCs w:val="26"/>
        </w:rPr>
      </w:pPr>
      <w:r w:rsidRPr="00CF5412">
        <w:rPr>
          <w:b/>
          <w:sz w:val="26"/>
          <w:szCs w:val="26"/>
        </w:rPr>
        <w:t>Rovnice</w:t>
      </w:r>
      <w:r>
        <w:rPr>
          <w:sz w:val="26"/>
          <w:szCs w:val="26"/>
        </w:rPr>
        <w:t xml:space="preserve"> (vzorec) </w:t>
      </w:r>
      <w:proofErr w:type="spellStart"/>
      <w:r>
        <w:rPr>
          <w:sz w:val="26"/>
          <w:szCs w:val="26"/>
        </w:rPr>
        <w:t>NpÚ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je </w:t>
      </w:r>
      <w:r w:rsidRPr="007C6761">
        <w:rPr>
          <w:b/>
          <w:sz w:val="26"/>
          <w:szCs w:val="26"/>
        </w:rPr>
        <w:t xml:space="preserve">y = k : x =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y</m:t>
            </m:r>
            <w:proofErr w:type="gramEnd"/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x</m:t>
            </m:r>
          </m:den>
        </m:f>
      </m:oMath>
    </w:p>
    <w:p w:rsidR="007C6761" w:rsidRDefault="007C6761" w:rsidP="007C6761">
      <w:pPr>
        <w:shd w:val="clear" w:color="auto" w:fill="FFFF00"/>
        <w:rPr>
          <w:rFonts w:eastAsiaTheme="minorEastAsia"/>
          <w:b/>
          <w:sz w:val="26"/>
          <w:szCs w:val="26"/>
        </w:rPr>
      </w:pPr>
      <w:r w:rsidRPr="00CF5412">
        <w:rPr>
          <w:rFonts w:eastAsiaTheme="minorEastAsia"/>
          <w:b/>
          <w:sz w:val="26"/>
          <w:szCs w:val="26"/>
        </w:rPr>
        <w:t>Koeficient</w:t>
      </w:r>
      <w:r w:rsidRPr="007C6761">
        <w:rPr>
          <w:rFonts w:eastAsiaTheme="minorEastAsia"/>
          <w:sz w:val="26"/>
          <w:szCs w:val="26"/>
        </w:rPr>
        <w:t xml:space="preserve"> </w:t>
      </w:r>
      <w:proofErr w:type="spellStart"/>
      <w:r w:rsidRPr="007C6761">
        <w:rPr>
          <w:rFonts w:eastAsiaTheme="minorEastAsia"/>
          <w:sz w:val="26"/>
          <w:szCs w:val="26"/>
        </w:rPr>
        <w:t>NpÚ</w:t>
      </w:r>
      <w:proofErr w:type="spellEnd"/>
      <w:r w:rsidRPr="007C6761">
        <w:rPr>
          <w:rFonts w:eastAsiaTheme="minorEastAsia"/>
          <w:sz w:val="26"/>
          <w:szCs w:val="26"/>
        </w:rPr>
        <w:t xml:space="preserve"> </w:t>
      </w:r>
      <w:proofErr w:type="gramStart"/>
      <w:r w:rsidRPr="007C6761">
        <w:rPr>
          <w:rFonts w:eastAsiaTheme="minorEastAsia"/>
          <w:sz w:val="26"/>
          <w:szCs w:val="26"/>
        </w:rPr>
        <w:t xml:space="preserve">je </w:t>
      </w:r>
      <w:r w:rsidRPr="007C6761">
        <w:rPr>
          <w:rFonts w:eastAsiaTheme="minorEastAsia"/>
          <w:b/>
          <w:sz w:val="26"/>
          <w:szCs w:val="26"/>
        </w:rPr>
        <w:t>k = x . y</w:t>
      </w:r>
      <w:r w:rsidR="00CF5412">
        <w:rPr>
          <w:rFonts w:eastAsiaTheme="minorEastAsia"/>
          <w:b/>
          <w:sz w:val="26"/>
          <w:szCs w:val="26"/>
        </w:rPr>
        <w:t xml:space="preserve">             </w:t>
      </w:r>
      <w:r w:rsidR="00CF5412" w:rsidRPr="00CF5412">
        <w:rPr>
          <w:rFonts w:eastAsiaTheme="minorEastAsia"/>
          <w:b/>
          <w:sz w:val="26"/>
          <w:szCs w:val="26"/>
        </w:rPr>
        <w:t>Grafem</w:t>
      </w:r>
      <w:proofErr w:type="gramEnd"/>
      <w:r w:rsidR="00CF5412" w:rsidRPr="00CF5412">
        <w:rPr>
          <w:rFonts w:eastAsiaTheme="minorEastAsia"/>
          <w:sz w:val="26"/>
          <w:szCs w:val="26"/>
        </w:rPr>
        <w:t xml:space="preserve"> </w:t>
      </w:r>
      <w:proofErr w:type="spellStart"/>
      <w:r w:rsidR="00CF5412" w:rsidRPr="00CF5412">
        <w:rPr>
          <w:rFonts w:eastAsiaTheme="minorEastAsia"/>
          <w:sz w:val="26"/>
          <w:szCs w:val="26"/>
        </w:rPr>
        <w:t>NpÚ</w:t>
      </w:r>
      <w:proofErr w:type="spellEnd"/>
      <w:r w:rsidR="00CF5412" w:rsidRPr="00CF5412">
        <w:rPr>
          <w:rFonts w:eastAsiaTheme="minorEastAsia"/>
          <w:sz w:val="26"/>
          <w:szCs w:val="26"/>
        </w:rPr>
        <w:t xml:space="preserve"> je křivka zvaná</w:t>
      </w:r>
      <w:r w:rsidR="00CF5412">
        <w:rPr>
          <w:rFonts w:eastAsiaTheme="minorEastAsia"/>
          <w:b/>
          <w:sz w:val="26"/>
          <w:szCs w:val="26"/>
        </w:rPr>
        <w:t xml:space="preserve"> HYPERBOLA.</w:t>
      </w:r>
    </w:p>
    <w:p w:rsidR="007C6761" w:rsidRDefault="00A977AB" w:rsidP="007C6761">
      <w:pPr>
        <w:rPr>
          <w:sz w:val="26"/>
          <w:szCs w:val="26"/>
        </w:rPr>
      </w:pPr>
      <w:r>
        <w:rPr>
          <w:sz w:val="26"/>
          <w:szCs w:val="26"/>
        </w:rPr>
        <w:t xml:space="preserve">Podívej do uč. </w:t>
      </w:r>
      <w:proofErr w:type="gramStart"/>
      <w:r>
        <w:rPr>
          <w:sz w:val="26"/>
          <w:szCs w:val="26"/>
        </w:rPr>
        <w:t>str.</w:t>
      </w:r>
      <w:proofErr w:type="gramEnd"/>
      <w:r>
        <w:rPr>
          <w:sz w:val="26"/>
          <w:szCs w:val="26"/>
        </w:rPr>
        <w:t xml:space="preserve"> </w:t>
      </w:r>
      <w:r w:rsidRPr="00A977AB">
        <w:rPr>
          <w:b/>
          <w:sz w:val="26"/>
          <w:szCs w:val="26"/>
        </w:rPr>
        <w:t>105/A</w:t>
      </w:r>
      <w:r>
        <w:rPr>
          <w:sz w:val="26"/>
          <w:szCs w:val="26"/>
        </w:rPr>
        <w:t xml:space="preserve"> (závěr – Mám-li rozdělit 24 pomerančů, tak čím </w:t>
      </w:r>
      <w:r w:rsidRPr="00A977AB">
        <w:rPr>
          <w:b/>
          <w:sz w:val="26"/>
          <w:szCs w:val="26"/>
        </w:rPr>
        <w:t>víc</w:t>
      </w:r>
      <w:r>
        <w:rPr>
          <w:sz w:val="26"/>
          <w:szCs w:val="26"/>
        </w:rPr>
        <w:t xml:space="preserve"> dětí bude, tím </w:t>
      </w:r>
      <w:r w:rsidRPr="00A977AB">
        <w:rPr>
          <w:b/>
          <w:sz w:val="26"/>
          <w:szCs w:val="26"/>
        </w:rPr>
        <w:t>méně</w:t>
      </w:r>
      <w:r>
        <w:rPr>
          <w:sz w:val="26"/>
          <w:szCs w:val="26"/>
        </w:rPr>
        <w:t xml:space="preserve"> pomerančů každé z nich dostane.)</w:t>
      </w:r>
    </w:p>
    <w:p w:rsidR="00A977AB" w:rsidRDefault="00A977AB" w:rsidP="007C6761">
      <w:pPr>
        <w:rPr>
          <w:sz w:val="26"/>
          <w:szCs w:val="26"/>
        </w:rPr>
      </w:pPr>
      <w:r>
        <w:rPr>
          <w:sz w:val="26"/>
          <w:szCs w:val="26"/>
        </w:rPr>
        <w:t xml:space="preserve">Zkus nyní rozpoznat PÚ, </w:t>
      </w:r>
      <w:proofErr w:type="spellStart"/>
      <w:r>
        <w:rPr>
          <w:sz w:val="26"/>
          <w:szCs w:val="26"/>
        </w:rPr>
        <w:t>NpÚ</w:t>
      </w:r>
      <w:proofErr w:type="spellEnd"/>
      <w:r>
        <w:rPr>
          <w:sz w:val="26"/>
          <w:szCs w:val="26"/>
        </w:rPr>
        <w:t xml:space="preserve"> nebo nezávislost v </w:t>
      </w:r>
      <w:r w:rsidRPr="00A977AB">
        <w:rPr>
          <w:b/>
          <w:sz w:val="26"/>
          <w:szCs w:val="26"/>
        </w:rPr>
        <w:t>HM 61/3</w:t>
      </w:r>
    </w:p>
    <w:p w:rsidR="00A977AB" w:rsidRDefault="00D97334" w:rsidP="007C6761">
      <w:pPr>
        <w:rPr>
          <w:sz w:val="26"/>
          <w:szCs w:val="26"/>
        </w:rPr>
      </w:pPr>
      <w:r>
        <w:rPr>
          <w:sz w:val="26"/>
          <w:szCs w:val="26"/>
        </w:rPr>
        <w:t xml:space="preserve">Následují cvičení s tabulkou </w:t>
      </w:r>
      <w:proofErr w:type="spellStart"/>
      <w:r>
        <w:rPr>
          <w:sz w:val="26"/>
          <w:szCs w:val="26"/>
        </w:rPr>
        <w:t>NpÚ</w:t>
      </w:r>
      <w:proofErr w:type="spellEnd"/>
      <w:r>
        <w:rPr>
          <w:sz w:val="26"/>
          <w:szCs w:val="26"/>
        </w:rPr>
        <w:t xml:space="preserve">. </w:t>
      </w:r>
    </w:p>
    <w:p w:rsidR="00D97334" w:rsidRDefault="00D97334" w:rsidP="007C6761">
      <w:pPr>
        <w:rPr>
          <w:sz w:val="26"/>
          <w:szCs w:val="26"/>
        </w:rPr>
      </w:pPr>
      <w:r w:rsidRPr="00D97334">
        <w:rPr>
          <w:b/>
          <w:sz w:val="26"/>
          <w:szCs w:val="26"/>
        </w:rPr>
        <w:t>HM 61/1</w:t>
      </w:r>
      <w:r>
        <w:rPr>
          <w:sz w:val="26"/>
          <w:szCs w:val="26"/>
        </w:rPr>
        <w:t xml:space="preserve">  Dodělej si v tabulce třetí řádek. Za výraz „počet pracovníků“ doplň </w:t>
      </w:r>
      <w:r>
        <w:rPr>
          <w:b/>
          <w:sz w:val="26"/>
          <w:szCs w:val="26"/>
        </w:rPr>
        <w:t>x</w:t>
      </w:r>
      <w:r w:rsidR="00696647">
        <w:rPr>
          <w:sz w:val="26"/>
          <w:szCs w:val="26"/>
        </w:rPr>
        <w:t xml:space="preserve">, do druhého řádku za </w:t>
      </w:r>
      <w:r w:rsidR="009A7A36">
        <w:rPr>
          <w:sz w:val="26"/>
          <w:szCs w:val="26"/>
        </w:rPr>
        <w:t>„</w:t>
      </w:r>
      <w:r w:rsidR="00696647">
        <w:rPr>
          <w:sz w:val="26"/>
          <w:szCs w:val="26"/>
        </w:rPr>
        <w:t>…čas v</w:t>
      </w:r>
      <w:r w:rsidR="009A7A36">
        <w:rPr>
          <w:sz w:val="26"/>
          <w:szCs w:val="26"/>
        </w:rPr>
        <w:t> </w:t>
      </w:r>
      <w:r w:rsidR="00696647">
        <w:rPr>
          <w:sz w:val="26"/>
          <w:szCs w:val="26"/>
        </w:rPr>
        <w:t>hodinách</w:t>
      </w:r>
      <w:r w:rsidR="009A7A36">
        <w:rPr>
          <w:sz w:val="26"/>
          <w:szCs w:val="26"/>
        </w:rPr>
        <w:t>“</w:t>
      </w:r>
      <w:r w:rsidR="00696647">
        <w:rPr>
          <w:sz w:val="26"/>
          <w:szCs w:val="26"/>
        </w:rPr>
        <w:t xml:space="preserve"> doplň </w:t>
      </w:r>
      <w:r w:rsidR="00696647">
        <w:rPr>
          <w:b/>
          <w:sz w:val="26"/>
          <w:szCs w:val="26"/>
        </w:rPr>
        <w:t>y</w:t>
      </w:r>
      <w:r w:rsidR="00696647">
        <w:rPr>
          <w:sz w:val="26"/>
          <w:szCs w:val="26"/>
        </w:rPr>
        <w:t xml:space="preserve">, a do třetího řádku </w:t>
      </w:r>
      <w:proofErr w:type="gramStart"/>
      <w:r w:rsidR="00696647">
        <w:rPr>
          <w:sz w:val="26"/>
          <w:szCs w:val="26"/>
        </w:rPr>
        <w:t xml:space="preserve">napiš </w:t>
      </w:r>
      <w:r w:rsidR="00696647">
        <w:rPr>
          <w:b/>
          <w:sz w:val="26"/>
          <w:szCs w:val="26"/>
        </w:rPr>
        <w:t>x . y</w:t>
      </w:r>
      <w:proofErr w:type="gramEnd"/>
      <w:r w:rsidR="00696647">
        <w:rPr>
          <w:b/>
          <w:sz w:val="26"/>
          <w:szCs w:val="26"/>
        </w:rPr>
        <w:t xml:space="preserve"> </w:t>
      </w:r>
    </w:p>
    <w:p w:rsidR="00696647" w:rsidRDefault="00696647" w:rsidP="007C6761">
      <w:pPr>
        <w:rPr>
          <w:rFonts w:eastAsiaTheme="minorEastAsia"/>
          <w:b/>
          <w:sz w:val="26"/>
          <w:szCs w:val="26"/>
        </w:rPr>
      </w:pPr>
      <w:r>
        <w:rPr>
          <w:sz w:val="26"/>
          <w:szCs w:val="26"/>
        </w:rPr>
        <w:t xml:space="preserve">Teď začneme vyplňovat tabulku. V prvním sloupci doplníme třetí řádek, tedy </w:t>
      </w:r>
      <w:proofErr w:type="gramStart"/>
      <w:r>
        <w:rPr>
          <w:sz w:val="26"/>
          <w:szCs w:val="26"/>
        </w:rPr>
        <w:t xml:space="preserve">vypočítáme </w:t>
      </w:r>
      <w:r>
        <w:rPr>
          <w:b/>
          <w:sz w:val="26"/>
          <w:szCs w:val="26"/>
        </w:rPr>
        <w:t>1 . 180</w:t>
      </w:r>
      <w:proofErr w:type="gramEnd"/>
      <w:r>
        <w:rPr>
          <w:b/>
          <w:sz w:val="26"/>
          <w:szCs w:val="26"/>
        </w:rPr>
        <w:t xml:space="preserve"> = </w:t>
      </w:r>
      <w:r w:rsidRPr="00696647">
        <w:rPr>
          <w:b/>
          <w:color w:val="FF0000"/>
          <w:sz w:val="26"/>
          <w:szCs w:val="26"/>
        </w:rPr>
        <w:t>180</w:t>
      </w:r>
      <w:r>
        <w:rPr>
          <w:b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a toto číslo 180 doplníme do celého třetího řádku. Je to totiž </w:t>
      </w:r>
      <w:r w:rsidRPr="00696647">
        <w:rPr>
          <w:b/>
          <w:sz w:val="26"/>
          <w:szCs w:val="26"/>
        </w:rPr>
        <w:t>koeficient</w:t>
      </w:r>
      <w:r>
        <w:rPr>
          <w:sz w:val="26"/>
          <w:szCs w:val="26"/>
        </w:rPr>
        <w:t xml:space="preserve"> této </w:t>
      </w:r>
      <w:proofErr w:type="spellStart"/>
      <w:r>
        <w:rPr>
          <w:sz w:val="26"/>
          <w:szCs w:val="26"/>
        </w:rPr>
        <w:t>NpÚ</w:t>
      </w:r>
      <w:proofErr w:type="spellEnd"/>
      <w:r>
        <w:rPr>
          <w:sz w:val="26"/>
          <w:szCs w:val="26"/>
        </w:rPr>
        <w:t xml:space="preserve">. Známe-li koeficient, můžeme napsat </w:t>
      </w:r>
      <w:r w:rsidRPr="00696647">
        <w:rPr>
          <w:sz w:val="26"/>
          <w:szCs w:val="26"/>
          <w:u w:val="single"/>
        </w:rPr>
        <w:t>rovnici</w:t>
      </w:r>
      <w:r>
        <w:rPr>
          <w:sz w:val="26"/>
          <w:szCs w:val="26"/>
        </w:rPr>
        <w:t xml:space="preserve"> </w:t>
      </w:r>
      <w:r w:rsidRPr="00696647">
        <w:rPr>
          <w:b/>
          <w:sz w:val="26"/>
          <w:szCs w:val="26"/>
        </w:rPr>
        <w:t xml:space="preserve">y =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180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x</m:t>
            </m:r>
          </m:den>
        </m:f>
      </m:oMath>
      <w:r>
        <w:rPr>
          <w:rFonts w:eastAsiaTheme="minorEastAsia"/>
          <w:b/>
          <w:sz w:val="26"/>
          <w:szCs w:val="26"/>
        </w:rPr>
        <w:t xml:space="preserve"> </w:t>
      </w:r>
    </w:p>
    <w:p w:rsidR="00696647" w:rsidRDefault="00696647" w:rsidP="007C6761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nebo </w:t>
      </w:r>
      <w:r>
        <w:rPr>
          <w:rFonts w:eastAsiaTheme="minorEastAsia"/>
          <w:b/>
          <w:sz w:val="26"/>
          <w:szCs w:val="26"/>
        </w:rPr>
        <w:t>y = 180 : x</w:t>
      </w:r>
      <w:r>
        <w:rPr>
          <w:rFonts w:eastAsiaTheme="minorEastAsia"/>
          <w:sz w:val="26"/>
          <w:szCs w:val="26"/>
        </w:rPr>
        <w:t xml:space="preserve"> Tuto </w:t>
      </w:r>
      <w:r w:rsidRPr="004B0A5A">
        <w:rPr>
          <w:rFonts w:eastAsiaTheme="minorEastAsia"/>
          <w:sz w:val="26"/>
          <w:szCs w:val="26"/>
          <w:u w:val="single"/>
        </w:rPr>
        <w:t>rovnici</w:t>
      </w:r>
      <w:r>
        <w:rPr>
          <w:rFonts w:eastAsiaTheme="minorEastAsia"/>
          <w:sz w:val="26"/>
          <w:szCs w:val="26"/>
        </w:rPr>
        <w:t xml:space="preserve"> si napiš za konec druhého řádku tabulky. Teď už snadno doplníme zbývající políčka ve druhém řádku. Pod číslem </w:t>
      </w:r>
      <w:r>
        <w:rPr>
          <w:rFonts w:eastAsiaTheme="minorEastAsia"/>
          <w:b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 xml:space="preserve"> bude </w:t>
      </w:r>
      <w:r>
        <w:rPr>
          <w:rFonts w:eastAsiaTheme="minorEastAsia"/>
          <w:b/>
          <w:sz w:val="26"/>
          <w:szCs w:val="26"/>
        </w:rPr>
        <w:t>90</w:t>
      </w:r>
      <w:r>
        <w:rPr>
          <w:rFonts w:eastAsiaTheme="minorEastAsia"/>
          <w:sz w:val="26"/>
          <w:szCs w:val="26"/>
        </w:rPr>
        <w:t>, protože 180:2=90,</w:t>
      </w:r>
    </w:p>
    <w:p w:rsidR="00696647" w:rsidRDefault="00696647" w:rsidP="007C6761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pod číslem </w:t>
      </w:r>
      <w:r>
        <w:rPr>
          <w:rFonts w:eastAsiaTheme="minorEastAsia"/>
          <w:b/>
          <w:sz w:val="26"/>
          <w:szCs w:val="26"/>
        </w:rPr>
        <w:t>4</w:t>
      </w:r>
      <w:r>
        <w:rPr>
          <w:rFonts w:eastAsiaTheme="minorEastAsia"/>
          <w:sz w:val="26"/>
          <w:szCs w:val="26"/>
        </w:rPr>
        <w:t xml:space="preserve"> bude </w:t>
      </w:r>
      <w:r>
        <w:rPr>
          <w:rFonts w:eastAsiaTheme="minorEastAsia"/>
          <w:b/>
          <w:sz w:val="26"/>
          <w:szCs w:val="26"/>
        </w:rPr>
        <w:t>45</w:t>
      </w:r>
      <w:r>
        <w:rPr>
          <w:rFonts w:eastAsiaTheme="minorEastAsia"/>
          <w:sz w:val="26"/>
          <w:szCs w:val="26"/>
        </w:rPr>
        <w:t>, protože 180:4=45, doplň samostatně zbytek.</w:t>
      </w:r>
      <w:r w:rsidR="004B0A5A">
        <w:rPr>
          <w:rFonts w:eastAsiaTheme="minorEastAsia"/>
          <w:sz w:val="26"/>
          <w:szCs w:val="26"/>
        </w:rPr>
        <w:t xml:space="preserve"> V některých tabulkách budou chybět i hodnoty v prvním řádku, proto si teď doplň na konec prvního řádku (za číslo 20) </w:t>
      </w:r>
      <w:r w:rsidR="004B0A5A" w:rsidRPr="004B0A5A">
        <w:rPr>
          <w:rFonts w:eastAsiaTheme="minorEastAsia"/>
          <w:b/>
          <w:sz w:val="26"/>
          <w:szCs w:val="26"/>
        </w:rPr>
        <w:t>x = 180:y</w:t>
      </w:r>
      <w:r w:rsidR="004B0A5A">
        <w:rPr>
          <w:rFonts w:eastAsiaTheme="minorEastAsia"/>
          <w:sz w:val="26"/>
          <w:szCs w:val="26"/>
        </w:rPr>
        <w:t>.</w:t>
      </w:r>
    </w:p>
    <w:p w:rsidR="004B0A5A" w:rsidRDefault="004B0A5A" w:rsidP="007C6761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Následují cvičení z </w:t>
      </w:r>
      <w:r w:rsidRPr="004B0A5A">
        <w:rPr>
          <w:rFonts w:eastAsiaTheme="minorEastAsia"/>
          <w:b/>
          <w:sz w:val="26"/>
          <w:szCs w:val="26"/>
        </w:rPr>
        <w:t xml:space="preserve">uč. </w:t>
      </w:r>
      <w:proofErr w:type="gramStart"/>
      <w:r w:rsidRPr="004B0A5A">
        <w:rPr>
          <w:rFonts w:eastAsiaTheme="minorEastAsia"/>
          <w:b/>
          <w:sz w:val="26"/>
          <w:szCs w:val="26"/>
        </w:rPr>
        <w:t>str.</w:t>
      </w:r>
      <w:proofErr w:type="gramEnd"/>
      <w:r w:rsidRPr="004B0A5A">
        <w:rPr>
          <w:rFonts w:eastAsiaTheme="minorEastAsia"/>
          <w:b/>
          <w:sz w:val="26"/>
          <w:szCs w:val="26"/>
        </w:rPr>
        <w:t xml:space="preserve"> 108</w:t>
      </w:r>
      <w:r>
        <w:rPr>
          <w:rFonts w:eastAsiaTheme="minorEastAsia"/>
          <w:sz w:val="26"/>
          <w:szCs w:val="26"/>
        </w:rPr>
        <w:t xml:space="preserve">. </w:t>
      </w:r>
    </w:p>
    <w:p w:rsidR="004B0A5A" w:rsidRDefault="004B0A5A" w:rsidP="007C6761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108/1</w:t>
      </w:r>
      <w:r w:rsidR="009A7A36">
        <w:rPr>
          <w:rFonts w:eastAsiaTheme="minorEastAsia"/>
          <w:sz w:val="26"/>
          <w:szCs w:val="26"/>
        </w:rPr>
        <w:t>,4</w:t>
      </w:r>
      <w:r>
        <w:rPr>
          <w:rFonts w:eastAsiaTheme="minorEastAsia"/>
          <w:sz w:val="26"/>
          <w:szCs w:val="26"/>
        </w:rPr>
        <w:t xml:space="preserve"> – vyřešíte snadno, a to tak, že si tabulku překreslíte do sešitu a doděláte třetí </w:t>
      </w:r>
      <w:proofErr w:type="gramStart"/>
      <w:r>
        <w:rPr>
          <w:rFonts w:eastAsiaTheme="minorEastAsia"/>
          <w:sz w:val="26"/>
          <w:szCs w:val="26"/>
        </w:rPr>
        <w:t xml:space="preserve">řádek </w:t>
      </w:r>
      <w:proofErr w:type="spellStart"/>
      <w:r>
        <w:rPr>
          <w:rFonts w:eastAsiaTheme="minorEastAsia"/>
          <w:b/>
          <w:sz w:val="26"/>
          <w:szCs w:val="26"/>
        </w:rPr>
        <w:t>x.y</w:t>
      </w:r>
      <w:proofErr w:type="spellEnd"/>
      <w:r>
        <w:rPr>
          <w:rFonts w:eastAsiaTheme="minorEastAsia"/>
          <w:sz w:val="26"/>
          <w:szCs w:val="26"/>
        </w:rPr>
        <w:t>, pokud</w:t>
      </w:r>
      <w:proofErr w:type="gramEnd"/>
      <w:r>
        <w:rPr>
          <w:rFonts w:eastAsiaTheme="minorEastAsia"/>
          <w:sz w:val="26"/>
          <w:szCs w:val="26"/>
        </w:rPr>
        <w:t xml:space="preserve"> vyjde vždy stejné číslo, tak to je </w:t>
      </w:r>
      <w:proofErr w:type="spellStart"/>
      <w:r>
        <w:rPr>
          <w:rFonts w:eastAsiaTheme="minorEastAsia"/>
          <w:sz w:val="26"/>
          <w:szCs w:val="26"/>
        </w:rPr>
        <w:t>NpÚ</w:t>
      </w:r>
      <w:proofErr w:type="spellEnd"/>
      <w:r>
        <w:rPr>
          <w:rFonts w:eastAsiaTheme="minorEastAsia"/>
          <w:sz w:val="26"/>
          <w:szCs w:val="26"/>
        </w:rPr>
        <w:t>.</w:t>
      </w:r>
    </w:p>
    <w:p w:rsidR="004B0A5A" w:rsidRDefault="004B0A5A" w:rsidP="007C6761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108/2 – zase překreslíte a doplníte třetí </w:t>
      </w:r>
      <w:proofErr w:type="gramStart"/>
      <w:r>
        <w:rPr>
          <w:rFonts w:eastAsiaTheme="minorEastAsia"/>
          <w:sz w:val="26"/>
          <w:szCs w:val="26"/>
        </w:rPr>
        <w:t xml:space="preserve">řádek </w:t>
      </w:r>
      <w:proofErr w:type="spellStart"/>
      <w:r>
        <w:rPr>
          <w:rFonts w:eastAsiaTheme="minorEastAsia"/>
          <w:b/>
          <w:sz w:val="26"/>
          <w:szCs w:val="26"/>
        </w:rPr>
        <w:t>x.y</w:t>
      </w:r>
      <w:proofErr w:type="spellEnd"/>
      <w:r>
        <w:rPr>
          <w:rFonts w:eastAsiaTheme="minorEastAsia"/>
          <w:sz w:val="26"/>
          <w:szCs w:val="26"/>
        </w:rPr>
        <w:t>.</w:t>
      </w:r>
      <w:proofErr w:type="gramEnd"/>
      <w:r>
        <w:rPr>
          <w:rFonts w:eastAsiaTheme="minorEastAsia"/>
          <w:sz w:val="26"/>
          <w:szCs w:val="26"/>
        </w:rPr>
        <w:t xml:space="preserve"> Zjistíte </w:t>
      </w:r>
      <w:r w:rsidRPr="004B0A5A">
        <w:rPr>
          <w:rFonts w:eastAsiaTheme="minorEastAsia"/>
          <w:b/>
          <w:sz w:val="26"/>
          <w:szCs w:val="26"/>
        </w:rPr>
        <w:t>koeficient</w:t>
      </w:r>
      <w:r>
        <w:rPr>
          <w:rFonts w:eastAsiaTheme="minorEastAsia"/>
          <w:sz w:val="26"/>
          <w:szCs w:val="26"/>
        </w:rPr>
        <w:t xml:space="preserve"> (k=</w:t>
      </w:r>
      <w:proofErr w:type="spellStart"/>
      <w:r>
        <w:rPr>
          <w:rFonts w:eastAsiaTheme="minorEastAsia"/>
          <w:sz w:val="26"/>
          <w:szCs w:val="26"/>
        </w:rPr>
        <w:t>x.y</w:t>
      </w:r>
      <w:proofErr w:type="spellEnd"/>
      <w:r>
        <w:rPr>
          <w:rFonts w:eastAsiaTheme="minorEastAsia"/>
          <w:sz w:val="26"/>
          <w:szCs w:val="26"/>
        </w:rPr>
        <w:t xml:space="preserve">). Hodnoty v prvním řádku doplníte podle vzorce </w:t>
      </w:r>
      <w:proofErr w:type="gramStart"/>
      <w:r w:rsidRPr="009A7A36">
        <w:rPr>
          <w:rFonts w:eastAsiaTheme="minorEastAsia"/>
          <w:b/>
          <w:sz w:val="26"/>
          <w:szCs w:val="26"/>
        </w:rPr>
        <w:t>x=</w:t>
      </w:r>
      <w:proofErr w:type="spellStart"/>
      <w:r w:rsidR="009A7A36" w:rsidRPr="009A7A36">
        <w:rPr>
          <w:rFonts w:eastAsiaTheme="minorEastAsia"/>
          <w:b/>
          <w:sz w:val="26"/>
          <w:szCs w:val="26"/>
        </w:rPr>
        <w:t>k:y</w:t>
      </w:r>
      <w:proofErr w:type="spellEnd"/>
      <w:r w:rsidR="009A7A36">
        <w:rPr>
          <w:rFonts w:eastAsiaTheme="minorEastAsia"/>
          <w:sz w:val="26"/>
          <w:szCs w:val="26"/>
        </w:rPr>
        <w:t xml:space="preserve"> , druhý</w:t>
      </w:r>
      <w:proofErr w:type="gramEnd"/>
      <w:r w:rsidR="009A7A36">
        <w:rPr>
          <w:rFonts w:eastAsiaTheme="minorEastAsia"/>
          <w:sz w:val="26"/>
          <w:szCs w:val="26"/>
        </w:rPr>
        <w:t xml:space="preserve"> řádek podle vzorce </w:t>
      </w:r>
      <w:r w:rsidR="009A7A36" w:rsidRPr="009A7A36">
        <w:rPr>
          <w:rFonts w:eastAsiaTheme="minorEastAsia"/>
          <w:b/>
          <w:sz w:val="26"/>
          <w:szCs w:val="26"/>
        </w:rPr>
        <w:t>y=</w:t>
      </w:r>
      <w:proofErr w:type="spellStart"/>
      <w:r w:rsidR="009A7A36" w:rsidRPr="009A7A36">
        <w:rPr>
          <w:rFonts w:eastAsiaTheme="minorEastAsia"/>
          <w:b/>
          <w:sz w:val="26"/>
          <w:szCs w:val="26"/>
        </w:rPr>
        <w:t>k:x</w:t>
      </w:r>
      <w:proofErr w:type="spellEnd"/>
    </w:p>
    <w:p w:rsidR="009A7A36" w:rsidRDefault="009A7A36" w:rsidP="007C6761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108/3 – snadné! Nápověda: Jak zjistím hodnotu pod č. 24? Nebudu dělit 16:24, ale napíšu jako zlomek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24</m:t>
            </m:r>
          </m:den>
        </m:f>
      </m:oMath>
      <w:r>
        <w:rPr>
          <w:rFonts w:eastAsiaTheme="minorEastAsia"/>
          <w:sz w:val="26"/>
          <w:szCs w:val="26"/>
        </w:rPr>
        <w:t xml:space="preserve"> a zkrátím na základní tvar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den>
        </m:f>
      </m:oMath>
      <w:r>
        <w:rPr>
          <w:rFonts w:eastAsiaTheme="minorEastAsia"/>
          <w:sz w:val="26"/>
          <w:szCs w:val="26"/>
        </w:rPr>
        <w:t xml:space="preserve">. Podobně platí i pro číslo pod </w:t>
      </w:r>
      <w:proofErr w:type="gramStart"/>
      <w:r>
        <w:rPr>
          <w:rFonts w:eastAsiaTheme="minorEastAsia"/>
          <w:sz w:val="26"/>
          <w:szCs w:val="26"/>
        </w:rPr>
        <w:t>č.64</w:t>
      </w:r>
      <w:proofErr w:type="gramEnd"/>
      <w:r>
        <w:rPr>
          <w:rFonts w:eastAsiaTheme="minorEastAsia"/>
          <w:sz w:val="26"/>
          <w:szCs w:val="26"/>
        </w:rPr>
        <w:t>.</w:t>
      </w:r>
    </w:p>
    <w:p w:rsidR="009A7A36" w:rsidRPr="00CF5412" w:rsidRDefault="00CF5412" w:rsidP="007C6761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Na závěr vyřeš v </w:t>
      </w:r>
      <w:r w:rsidRPr="00CF5412">
        <w:rPr>
          <w:rFonts w:eastAsiaTheme="minorEastAsia"/>
          <w:b/>
          <w:sz w:val="26"/>
          <w:szCs w:val="26"/>
        </w:rPr>
        <w:t>HM 61/4</w:t>
      </w:r>
      <w:r>
        <w:rPr>
          <w:rFonts w:eastAsiaTheme="minorEastAsia"/>
          <w:sz w:val="26"/>
          <w:szCs w:val="26"/>
        </w:rPr>
        <w:t xml:space="preserve"> (u všech tabulek si dodělej třetí </w:t>
      </w:r>
      <w:proofErr w:type="gramStart"/>
      <w:r>
        <w:rPr>
          <w:rFonts w:eastAsiaTheme="minorEastAsia"/>
          <w:sz w:val="26"/>
          <w:szCs w:val="26"/>
        </w:rPr>
        <w:t xml:space="preserve">řádek </w:t>
      </w:r>
      <w:proofErr w:type="spellStart"/>
      <w:r w:rsidRPr="00CF5412">
        <w:rPr>
          <w:rFonts w:eastAsiaTheme="minorEastAsia"/>
          <w:b/>
          <w:sz w:val="26"/>
          <w:szCs w:val="26"/>
        </w:rPr>
        <w:t>x.y</w:t>
      </w:r>
      <w:proofErr w:type="spellEnd"/>
      <w:r>
        <w:rPr>
          <w:rFonts w:eastAsiaTheme="minorEastAsia"/>
          <w:sz w:val="26"/>
          <w:szCs w:val="26"/>
        </w:rPr>
        <w:t>)</w:t>
      </w:r>
      <w:proofErr w:type="gramEnd"/>
    </w:p>
    <w:p w:rsidR="009A7A36" w:rsidRDefault="009A7A36" w:rsidP="009A7A36">
      <w:pPr>
        <w:rPr>
          <w:b/>
          <w:color w:val="FF0000"/>
          <w:sz w:val="26"/>
          <w:szCs w:val="26"/>
        </w:rPr>
      </w:pPr>
      <w:r w:rsidRPr="009A7A36">
        <w:rPr>
          <w:b/>
          <w:color w:val="FF0000"/>
          <w:sz w:val="26"/>
          <w:szCs w:val="26"/>
        </w:rPr>
        <w:lastRenderedPageBreak/>
        <w:t xml:space="preserve">Práce </w:t>
      </w:r>
      <w:r w:rsidR="003F49AE">
        <w:rPr>
          <w:b/>
          <w:color w:val="FF0000"/>
          <w:sz w:val="26"/>
          <w:szCs w:val="26"/>
        </w:rPr>
        <w:t xml:space="preserve">ST </w:t>
      </w:r>
      <w:proofErr w:type="gramStart"/>
      <w:r w:rsidR="003F49AE">
        <w:rPr>
          <w:b/>
          <w:color w:val="FF0000"/>
          <w:sz w:val="26"/>
          <w:szCs w:val="26"/>
        </w:rPr>
        <w:t>1.4.</w:t>
      </w:r>
      <w:proofErr w:type="gramEnd"/>
      <w:r w:rsidR="003F49AE">
        <w:rPr>
          <w:b/>
          <w:color w:val="FF0000"/>
          <w:sz w:val="26"/>
          <w:szCs w:val="26"/>
        </w:rPr>
        <w:t>- PÁ 3</w:t>
      </w:r>
      <w:r w:rsidRPr="009A7A36">
        <w:rPr>
          <w:b/>
          <w:color w:val="FF0000"/>
          <w:sz w:val="26"/>
          <w:szCs w:val="26"/>
        </w:rPr>
        <w:t>.4.</w:t>
      </w:r>
      <w:bookmarkStart w:id="0" w:name="_GoBack"/>
      <w:bookmarkEnd w:id="0"/>
    </w:p>
    <w:p w:rsidR="009A7A36" w:rsidRDefault="009A7A36" w:rsidP="009A7A3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Učivo – </w:t>
      </w:r>
      <w:r>
        <w:rPr>
          <w:b/>
          <w:sz w:val="26"/>
          <w:szCs w:val="26"/>
        </w:rPr>
        <w:t xml:space="preserve">Graf </w:t>
      </w:r>
      <w:proofErr w:type="spellStart"/>
      <w:r>
        <w:rPr>
          <w:b/>
          <w:sz w:val="26"/>
          <w:szCs w:val="26"/>
        </w:rPr>
        <w:t>NpÚ</w:t>
      </w:r>
      <w:proofErr w:type="spellEnd"/>
    </w:p>
    <w:p w:rsidR="00CF5412" w:rsidRPr="00CF5412" w:rsidRDefault="00CF5412" w:rsidP="009A7A36">
      <w:pPr>
        <w:rPr>
          <w:sz w:val="26"/>
          <w:szCs w:val="26"/>
        </w:rPr>
      </w:pPr>
      <w:r>
        <w:rPr>
          <w:sz w:val="26"/>
          <w:szCs w:val="26"/>
        </w:rPr>
        <w:t xml:space="preserve">Vyřeš </w:t>
      </w:r>
      <w:r w:rsidRPr="00CF5412">
        <w:rPr>
          <w:b/>
          <w:sz w:val="26"/>
          <w:szCs w:val="26"/>
        </w:rPr>
        <w:t>HM</w:t>
      </w:r>
      <w:r>
        <w:rPr>
          <w:sz w:val="26"/>
          <w:szCs w:val="26"/>
        </w:rPr>
        <w:t xml:space="preserve"> </w:t>
      </w:r>
      <w:r w:rsidRPr="00CF5412">
        <w:rPr>
          <w:b/>
          <w:sz w:val="26"/>
          <w:szCs w:val="26"/>
        </w:rPr>
        <w:t>67/1</w:t>
      </w:r>
      <w:r>
        <w:rPr>
          <w:sz w:val="26"/>
          <w:szCs w:val="26"/>
        </w:rPr>
        <w:t xml:space="preserve"> </w:t>
      </w:r>
    </w:p>
    <w:p w:rsidR="009A7A36" w:rsidRDefault="00CF5412" w:rsidP="009A7A36">
      <w:pPr>
        <w:rPr>
          <w:sz w:val="26"/>
          <w:szCs w:val="26"/>
        </w:rPr>
      </w:pPr>
      <w:r>
        <w:rPr>
          <w:sz w:val="26"/>
          <w:szCs w:val="26"/>
        </w:rPr>
        <w:t xml:space="preserve">Podívej se do </w:t>
      </w:r>
      <w:r w:rsidRPr="00CF5412">
        <w:rPr>
          <w:b/>
          <w:sz w:val="26"/>
          <w:szCs w:val="26"/>
        </w:rPr>
        <w:t xml:space="preserve">uč. </w:t>
      </w:r>
      <w:proofErr w:type="gramStart"/>
      <w:r w:rsidRPr="00CF5412">
        <w:rPr>
          <w:b/>
          <w:sz w:val="26"/>
          <w:szCs w:val="26"/>
        </w:rPr>
        <w:t>str.</w:t>
      </w:r>
      <w:proofErr w:type="gramEnd"/>
      <w:r w:rsidRPr="00CF5412">
        <w:rPr>
          <w:b/>
          <w:sz w:val="26"/>
          <w:szCs w:val="26"/>
        </w:rPr>
        <w:t xml:space="preserve"> 106/př.C1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– sledujte, že body znázorněné v soustavě souřadnic nelze spojit do přímky, vyšla by nám plynulá křivka = </w:t>
      </w:r>
      <w:r w:rsidRPr="00CF5412">
        <w:rPr>
          <w:b/>
          <w:sz w:val="26"/>
          <w:szCs w:val="26"/>
        </w:rPr>
        <w:t>HYPERBOLA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To vidíte názorně v příkladu </w:t>
      </w:r>
      <w:r w:rsidRPr="00CF5412">
        <w:rPr>
          <w:b/>
          <w:sz w:val="26"/>
          <w:szCs w:val="26"/>
        </w:rPr>
        <w:t>107/2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353B2" w:rsidRDefault="001353B2" w:rsidP="009A7A36">
      <w:pPr>
        <w:rPr>
          <w:sz w:val="26"/>
          <w:szCs w:val="26"/>
        </w:rPr>
      </w:pPr>
      <w:r>
        <w:rPr>
          <w:sz w:val="26"/>
          <w:szCs w:val="26"/>
        </w:rPr>
        <w:t xml:space="preserve">POZOR!!! Máme-li sestrojit graf PÚ stačí nám jediný bod, protože grafem je přímka procházející </w:t>
      </w:r>
      <w:proofErr w:type="gramStart"/>
      <w:r>
        <w:rPr>
          <w:sz w:val="26"/>
          <w:szCs w:val="26"/>
        </w:rPr>
        <w:t>č.0.</w:t>
      </w:r>
      <w:proofErr w:type="gramEnd"/>
      <w:r>
        <w:rPr>
          <w:sz w:val="26"/>
          <w:szCs w:val="26"/>
        </w:rPr>
        <w:t xml:space="preserve"> Ale u </w:t>
      </w:r>
      <w:proofErr w:type="spellStart"/>
      <w:r>
        <w:rPr>
          <w:sz w:val="26"/>
          <w:szCs w:val="26"/>
        </w:rPr>
        <w:t>NpÚ</w:t>
      </w:r>
      <w:proofErr w:type="spellEnd"/>
      <w:r>
        <w:rPr>
          <w:sz w:val="26"/>
          <w:szCs w:val="26"/>
        </w:rPr>
        <w:t xml:space="preserve"> musíme znát bodů alespoň 4-5, abychom mohli načrtnout od ruky hyperbolu.</w:t>
      </w:r>
    </w:p>
    <w:p w:rsidR="001353B2" w:rsidRDefault="001353B2" w:rsidP="009A7A36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Zkuste</w:t>
      </w:r>
      <w:proofErr w:type="gramEnd"/>
      <w:r>
        <w:rPr>
          <w:sz w:val="26"/>
          <w:szCs w:val="26"/>
        </w:rPr>
        <w:t xml:space="preserve"> nyní sestrojit hyperboly </w:t>
      </w:r>
      <w:proofErr w:type="gramStart"/>
      <w:r w:rsidRPr="001353B2">
        <w:rPr>
          <w:b/>
          <w:sz w:val="26"/>
          <w:szCs w:val="26"/>
        </w:rPr>
        <w:t>uč</w:t>
      </w:r>
      <w:proofErr w:type="gramEnd"/>
      <w:r w:rsidRPr="001353B2">
        <w:rPr>
          <w:b/>
          <w:sz w:val="26"/>
          <w:szCs w:val="26"/>
        </w:rPr>
        <w:t>. 108/5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Sestavte si tabulky:</w:t>
      </w:r>
    </w:p>
    <w:p w:rsidR="001353B2" w:rsidRPr="001353B2" w:rsidRDefault="001353B2" w:rsidP="009A7A36">
      <w:pPr>
        <w:rPr>
          <w:sz w:val="26"/>
          <w:szCs w:val="26"/>
        </w:rPr>
      </w:pPr>
      <w:r>
        <w:rPr>
          <w:sz w:val="26"/>
          <w:szCs w:val="26"/>
        </w:rPr>
        <w:t xml:space="preserve">a)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8"/>
        <w:gridCol w:w="348"/>
        <w:gridCol w:w="348"/>
        <w:gridCol w:w="348"/>
        <w:gridCol w:w="348"/>
        <w:gridCol w:w="480"/>
      </w:tblGrid>
      <w:tr w:rsidR="001353B2" w:rsidTr="001353B2"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353B2" w:rsidTr="001353B2"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Y=10:x</w:t>
            </w: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353B2" w:rsidRDefault="001353B2" w:rsidP="001353B2">
            <w:pPr>
              <w:jc w:val="center"/>
              <w:rPr>
                <w:sz w:val="26"/>
                <w:szCs w:val="26"/>
              </w:rPr>
            </w:pPr>
          </w:p>
        </w:tc>
      </w:tr>
    </w:tbl>
    <w:p w:rsidR="001353B2" w:rsidRDefault="001353B2" w:rsidP="009A7A36">
      <w:pPr>
        <w:rPr>
          <w:sz w:val="26"/>
          <w:szCs w:val="26"/>
        </w:rPr>
      </w:pPr>
      <w:r>
        <w:rPr>
          <w:sz w:val="26"/>
          <w:szCs w:val="26"/>
        </w:rPr>
        <w:t xml:space="preserve">pod </w:t>
      </w:r>
      <w:proofErr w:type="gramStart"/>
      <w:r>
        <w:rPr>
          <w:sz w:val="26"/>
          <w:szCs w:val="26"/>
        </w:rPr>
        <w:t>č.1 bude</w:t>
      </w:r>
      <w:proofErr w:type="gramEnd"/>
      <w:r>
        <w:rPr>
          <w:sz w:val="26"/>
          <w:szCs w:val="26"/>
        </w:rPr>
        <w:t xml:space="preserve"> 10, protože 10:1=10</w:t>
      </w:r>
    </w:p>
    <w:p w:rsidR="001353B2" w:rsidRPr="001353B2" w:rsidRDefault="001353B2" w:rsidP="009A7A36">
      <w:pPr>
        <w:rPr>
          <w:sz w:val="26"/>
          <w:szCs w:val="26"/>
        </w:rPr>
      </w:pPr>
      <w:r>
        <w:rPr>
          <w:sz w:val="26"/>
          <w:szCs w:val="26"/>
        </w:rPr>
        <w:t xml:space="preserve">pod </w:t>
      </w:r>
      <w:proofErr w:type="gramStart"/>
      <w:r>
        <w:rPr>
          <w:sz w:val="26"/>
          <w:szCs w:val="26"/>
        </w:rPr>
        <w:t>č.2 bude</w:t>
      </w:r>
      <w:proofErr w:type="gramEnd"/>
      <w:r>
        <w:rPr>
          <w:sz w:val="26"/>
          <w:szCs w:val="26"/>
        </w:rPr>
        <w:t xml:space="preserve"> 5, protože 10:2=5 atd. (doplň zbytek)</w:t>
      </w:r>
    </w:p>
    <w:p w:rsidR="009A7A36" w:rsidRPr="009A7A36" w:rsidRDefault="001353B2" w:rsidP="007C6761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Teď už jen stačí vyznačit body v soustavě souřadnic a spojit je hyperbolou. Podobně si vytvoř i tabulku pro cvičení b) za x si zvol třeba čísla 1,2,</w:t>
      </w:r>
      <w:r w:rsidR="004F486E">
        <w:rPr>
          <w:rFonts w:eastAsiaTheme="minorEastAsia"/>
          <w:sz w:val="26"/>
          <w:szCs w:val="26"/>
        </w:rPr>
        <w:t>4,5 a 8, pak sestroj hyperbolu.</w:t>
      </w:r>
    </w:p>
    <w:sectPr w:rsidR="009A7A36" w:rsidRPr="009A7A36" w:rsidSect="009A7A3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58C3E7A"/>
    <w:multiLevelType w:val="multilevel"/>
    <w:tmpl w:val="231A28E0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61"/>
    <w:rsid w:val="00027688"/>
    <w:rsid w:val="001353B2"/>
    <w:rsid w:val="003F49AE"/>
    <w:rsid w:val="004B0A5A"/>
    <w:rsid w:val="004F486E"/>
    <w:rsid w:val="00696647"/>
    <w:rsid w:val="007C6761"/>
    <w:rsid w:val="009A7A36"/>
    <w:rsid w:val="00A977AB"/>
    <w:rsid w:val="00B4603D"/>
    <w:rsid w:val="00CF5412"/>
    <w:rsid w:val="00D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EF32"/>
  <w15:chartTrackingRefBased/>
  <w15:docId w15:val="{22743405-0A91-4C1B-BBED-A9A8D373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7C6761"/>
    <w:rPr>
      <w:color w:val="808080"/>
    </w:rPr>
  </w:style>
  <w:style w:type="table" w:styleId="Mkatabulky">
    <w:name w:val="Table Grid"/>
    <w:basedOn w:val="Normlntabulka"/>
    <w:uiPriority w:val="39"/>
    <w:rsid w:val="0013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2020-03-28T20:35:00Z</dcterms:created>
  <dcterms:modified xsi:type="dcterms:W3CDTF">2020-03-29T19:20:00Z</dcterms:modified>
</cp:coreProperties>
</file>