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0D" w:rsidRPr="007B5BF2" w:rsidRDefault="007B5BF2" w:rsidP="007B5BF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5B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 Prosím začněte zápis na novou </w:t>
      </w:r>
      <w:proofErr w:type="gramStart"/>
      <w:r w:rsidRPr="007B5BF2">
        <w:rPr>
          <w:rFonts w:ascii="Times New Roman" w:hAnsi="Times New Roman" w:cs="Times New Roman"/>
          <w:b/>
          <w:color w:val="FF0000"/>
          <w:sz w:val="24"/>
          <w:szCs w:val="24"/>
        </w:rPr>
        <w:t>stránku !</w:t>
      </w:r>
      <w:proofErr w:type="gramEnd"/>
    </w:p>
    <w:p w:rsidR="007151F8" w:rsidRDefault="00E55E12" w:rsidP="007151F8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1B56B6">
        <w:rPr>
          <w:rFonts w:ascii="Times New Roman" w:hAnsi="Times New Roman" w:cs="Times New Roman"/>
          <w:b/>
          <w:color w:val="0070C0"/>
          <w:sz w:val="36"/>
          <w:szCs w:val="36"/>
        </w:rPr>
        <w:t>Trávicí soustava</w:t>
      </w:r>
    </w:p>
    <w:p w:rsidR="005C7F15" w:rsidRPr="005C7F15" w:rsidRDefault="005C7F15" w:rsidP="005C7F15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C7F1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Trávicí soustava se skládá z těchto částí: </w:t>
      </w:r>
      <w:bookmarkStart w:id="0" w:name="_GoBack"/>
      <w:bookmarkEnd w:id="0"/>
    </w:p>
    <w:p w:rsidR="005C7F15" w:rsidRDefault="005C7F15" w:rsidP="005C7F15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dutina</w:t>
      </w:r>
      <w:r w:rsidRPr="005C7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ústní</w:t>
      </w:r>
    </w:p>
    <w:p w:rsidR="005C7F15" w:rsidRDefault="005C7F15" w:rsidP="005C7F15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hltan</w:t>
      </w:r>
    </w:p>
    <w:p w:rsidR="005C7F15" w:rsidRDefault="005C7F15" w:rsidP="005C7F15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Jícen</w:t>
      </w:r>
    </w:p>
    <w:p w:rsidR="005C7F15" w:rsidRDefault="005C7F15" w:rsidP="005C7F15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žaludek</w:t>
      </w:r>
      <w:r w:rsidRPr="005C7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F15" w:rsidRDefault="005C7F15" w:rsidP="005C7F15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tenké a tlusté střevo</w:t>
      </w:r>
    </w:p>
    <w:p w:rsidR="005C7F15" w:rsidRDefault="005C7F15" w:rsidP="005C7F15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BB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onečník</w:t>
      </w:r>
    </w:p>
    <w:p w:rsidR="006E0BB3" w:rsidRDefault="006E0BB3" w:rsidP="006E0BB3">
      <w:pPr>
        <w:rPr>
          <w:rFonts w:ascii="Times New Roman" w:hAnsi="Times New Roman" w:cs="Times New Roman"/>
          <w:sz w:val="24"/>
          <w:szCs w:val="24"/>
        </w:rPr>
      </w:pPr>
    </w:p>
    <w:p w:rsidR="006E0BB3" w:rsidRPr="006E0BB3" w:rsidRDefault="006E0BB3" w:rsidP="006E0BB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E0BB3">
        <w:rPr>
          <w:rFonts w:ascii="Times New Roman" w:hAnsi="Times New Roman" w:cs="Times New Roman"/>
          <w:color w:val="FF0000"/>
          <w:sz w:val="24"/>
          <w:szCs w:val="24"/>
        </w:rPr>
        <w:t xml:space="preserve">Vynechte si prosím </w:t>
      </w:r>
      <w:r>
        <w:rPr>
          <w:rFonts w:ascii="Times New Roman" w:hAnsi="Times New Roman" w:cs="Times New Roman"/>
          <w:color w:val="FF0000"/>
          <w:sz w:val="24"/>
          <w:szCs w:val="24"/>
        </w:rPr>
        <w:t>tak půl stránky</w:t>
      </w:r>
      <w:r w:rsidRPr="006E0BB3">
        <w:rPr>
          <w:rFonts w:ascii="Times New Roman" w:hAnsi="Times New Roman" w:cs="Times New Roman"/>
          <w:color w:val="FF0000"/>
          <w:sz w:val="24"/>
          <w:szCs w:val="24"/>
        </w:rPr>
        <w:t xml:space="preserve"> na obrázek</w:t>
      </w:r>
      <w:r>
        <w:rPr>
          <w:rFonts w:ascii="Times New Roman" w:hAnsi="Times New Roman" w:cs="Times New Roman"/>
          <w:color w:val="FF0000"/>
          <w:sz w:val="24"/>
          <w:szCs w:val="24"/>
        </w:rPr>
        <w:t>, který vám dodám později.</w:t>
      </w:r>
    </w:p>
    <w:p w:rsidR="005C7F15" w:rsidRPr="005C7F15" w:rsidRDefault="005C7F15" w:rsidP="005C7F15">
      <w:pPr>
        <w:rPr>
          <w:rFonts w:ascii="Times New Roman" w:hAnsi="Times New Roman" w:cs="Times New Roman"/>
          <w:sz w:val="24"/>
          <w:szCs w:val="24"/>
        </w:rPr>
      </w:pPr>
    </w:p>
    <w:p w:rsidR="001B56B6" w:rsidRPr="006E0BB3" w:rsidRDefault="001B56B6" w:rsidP="001B56B6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6E0BB3">
        <w:rPr>
          <w:rFonts w:ascii="Times New Roman" w:hAnsi="Times New Roman" w:cs="Times New Roman"/>
          <w:b/>
          <w:sz w:val="24"/>
          <w:szCs w:val="24"/>
        </w:rPr>
        <w:t>Význam trávicí soustavy</w:t>
      </w:r>
    </w:p>
    <w:p w:rsidR="001B56B6" w:rsidRDefault="001B56B6" w:rsidP="001B56B6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 a zpracování potravy</w:t>
      </w:r>
    </w:p>
    <w:p w:rsidR="001B56B6" w:rsidRDefault="001B56B6" w:rsidP="001B56B6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příjmu živin pro organismus</w:t>
      </w:r>
    </w:p>
    <w:p w:rsidR="001B56B6" w:rsidRPr="001B56B6" w:rsidRDefault="001B56B6" w:rsidP="001B56B6">
      <w:pPr>
        <w:rPr>
          <w:rFonts w:ascii="Times New Roman" w:hAnsi="Times New Roman" w:cs="Times New Roman"/>
          <w:sz w:val="24"/>
          <w:szCs w:val="24"/>
        </w:rPr>
      </w:pPr>
    </w:p>
    <w:p w:rsidR="001B56B6" w:rsidRPr="006E0BB3" w:rsidRDefault="001B56B6" w:rsidP="001B56B6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6E0BB3">
        <w:rPr>
          <w:rFonts w:ascii="Times New Roman" w:hAnsi="Times New Roman" w:cs="Times New Roman"/>
          <w:b/>
          <w:sz w:val="24"/>
          <w:szCs w:val="24"/>
        </w:rPr>
        <w:t>Zpracování potravy</w:t>
      </w:r>
    </w:p>
    <w:p w:rsidR="001B56B6" w:rsidRDefault="001B56B6" w:rsidP="001B56B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Mechanicky – pomocí zubů drtí a rozmělňuje potravu</w:t>
      </w:r>
    </w:p>
    <w:p w:rsidR="001B56B6" w:rsidRDefault="001B56B6" w:rsidP="001B56B6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Chemicky – pomocí enzymů jsou rozkládány organické látky a vznikají jednoduché látky např. cukry, aminokyseliny</w:t>
      </w:r>
    </w:p>
    <w:p w:rsidR="001B56B6" w:rsidRDefault="001B56B6" w:rsidP="001B56B6">
      <w:pPr>
        <w:rPr>
          <w:rFonts w:ascii="Times New Roman" w:hAnsi="Times New Roman" w:cs="Times New Roman"/>
          <w:sz w:val="24"/>
          <w:szCs w:val="24"/>
        </w:rPr>
      </w:pPr>
    </w:p>
    <w:p w:rsidR="001B56B6" w:rsidRPr="006E0BB3" w:rsidRDefault="001B56B6" w:rsidP="001B56B6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E0BB3">
        <w:rPr>
          <w:rFonts w:ascii="Times New Roman" w:hAnsi="Times New Roman" w:cs="Times New Roman"/>
          <w:b/>
          <w:color w:val="0070C0"/>
          <w:sz w:val="24"/>
          <w:szCs w:val="24"/>
        </w:rPr>
        <w:t>Části trávicí soustavy</w:t>
      </w:r>
    </w:p>
    <w:p w:rsidR="001B56B6" w:rsidRPr="006E0BB3" w:rsidRDefault="001B56B6" w:rsidP="001B56B6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6E0BB3">
        <w:rPr>
          <w:rFonts w:ascii="Times New Roman" w:hAnsi="Times New Roman" w:cs="Times New Roman"/>
          <w:b/>
          <w:sz w:val="24"/>
          <w:szCs w:val="24"/>
        </w:rPr>
        <w:t>Ústní dutina</w:t>
      </w:r>
    </w:p>
    <w:p w:rsidR="001B56B6" w:rsidRDefault="00DA767F" w:rsidP="001B56B6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Mechanické a chemické zpracování potravy – pomocí zubů a enzymů</w:t>
      </w:r>
    </w:p>
    <w:p w:rsidR="00B92A5B" w:rsidRDefault="00B92A5B" w:rsidP="001B56B6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ústní dutiny ústí slinné žlázy – obsahují </w:t>
      </w:r>
      <w:r w:rsidR="009D0CF0">
        <w:rPr>
          <w:rFonts w:ascii="Times New Roman" w:hAnsi="Times New Roman" w:cs="Times New Roman"/>
          <w:sz w:val="24"/>
          <w:szCs w:val="24"/>
        </w:rPr>
        <w:t>enzym ptyalin (štěpení škrobu na jednodušší cukry)</w:t>
      </w:r>
    </w:p>
    <w:p w:rsidR="009D0CF0" w:rsidRDefault="009D0CF0" w:rsidP="001B56B6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Polykací reflex – způsoben činností příčně pruhovaného svalstva</w:t>
      </w:r>
    </w:p>
    <w:p w:rsidR="00DA767F" w:rsidRDefault="00DA767F" w:rsidP="001B56B6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Nakreslit a popsat stavbu zubu</w:t>
      </w:r>
    </w:p>
    <w:p w:rsidR="005748C0" w:rsidRDefault="00DA767F" w:rsidP="001B56B6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A767F">
        <w:rPr>
          <w:rFonts w:ascii="Times New Roman" w:hAnsi="Times New Roman" w:cs="Times New Roman"/>
          <w:b/>
          <w:sz w:val="24"/>
          <w:szCs w:val="24"/>
        </w:rPr>
        <w:t>Dětský chrup – zubní vzorec</w:t>
      </w:r>
      <w:r w:rsidRPr="00DA767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767F" w:rsidRPr="005748C0" w:rsidRDefault="005748C0" w:rsidP="005748C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A767F" w:rsidRPr="005748C0">
        <w:rPr>
          <w:rFonts w:ascii="Times New Roman" w:hAnsi="Times New Roman" w:cs="Times New Roman"/>
          <w:sz w:val="24"/>
          <w:szCs w:val="24"/>
        </w:rPr>
        <w:t xml:space="preserve">stoličky   </w:t>
      </w:r>
      <w:proofErr w:type="spellStart"/>
      <w:r w:rsidR="00DA767F" w:rsidRPr="005748C0">
        <w:rPr>
          <w:rFonts w:ascii="Times New Roman" w:hAnsi="Times New Roman" w:cs="Times New Roman"/>
          <w:sz w:val="24"/>
          <w:szCs w:val="24"/>
        </w:rPr>
        <w:t>třeňové</w:t>
      </w:r>
      <w:proofErr w:type="spellEnd"/>
      <w:r w:rsidR="00DA767F" w:rsidRPr="00574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767F" w:rsidRPr="005748C0">
        <w:rPr>
          <w:rFonts w:ascii="Times New Roman" w:hAnsi="Times New Roman" w:cs="Times New Roman"/>
          <w:sz w:val="24"/>
          <w:szCs w:val="24"/>
        </w:rPr>
        <w:t>zuby   špičáky</w:t>
      </w:r>
      <w:proofErr w:type="gramEnd"/>
      <w:r w:rsidR="00DA767F" w:rsidRPr="005748C0">
        <w:rPr>
          <w:rFonts w:ascii="Times New Roman" w:hAnsi="Times New Roman" w:cs="Times New Roman"/>
          <w:sz w:val="24"/>
          <w:szCs w:val="24"/>
        </w:rPr>
        <w:t xml:space="preserve">     řezáky</w:t>
      </w:r>
    </w:p>
    <w:p w:rsidR="00DA767F" w:rsidRPr="00DA767F" w:rsidRDefault="00DA767F" w:rsidP="00DA767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Horní </w:t>
      </w:r>
      <w:proofErr w:type="gramStart"/>
      <w:r>
        <w:rPr>
          <w:rFonts w:ascii="Times New Roman" w:hAnsi="Times New Roman" w:cs="Times New Roman"/>
          <w:sz w:val="24"/>
          <w:szCs w:val="24"/>
        </w:rPr>
        <w:t>čelist                     2                  0                 1             2</w:t>
      </w:r>
      <w:proofErr w:type="gramEnd"/>
    </w:p>
    <w:p w:rsidR="00E55E12" w:rsidRDefault="00DA767F" w:rsidP="00E55E12">
      <w:pPr>
        <w:rPr>
          <w:rFonts w:ascii="Times New Roman" w:hAnsi="Times New Roman" w:cs="Times New Roman"/>
          <w:sz w:val="24"/>
          <w:szCs w:val="24"/>
        </w:rPr>
      </w:pPr>
      <w:r w:rsidRPr="00DA767F">
        <w:rPr>
          <w:rFonts w:ascii="Times New Roman" w:hAnsi="Times New Roman" w:cs="Times New Roman"/>
          <w:sz w:val="24"/>
          <w:szCs w:val="24"/>
        </w:rPr>
        <w:t xml:space="preserve">                                    Spodní </w:t>
      </w:r>
      <w:proofErr w:type="gramStart"/>
      <w:r w:rsidRPr="00DA767F">
        <w:rPr>
          <w:rFonts w:ascii="Times New Roman" w:hAnsi="Times New Roman" w:cs="Times New Roman"/>
          <w:sz w:val="24"/>
          <w:szCs w:val="24"/>
        </w:rPr>
        <w:t>čelist</w:t>
      </w:r>
      <w:r>
        <w:rPr>
          <w:rFonts w:ascii="Times New Roman" w:hAnsi="Times New Roman" w:cs="Times New Roman"/>
          <w:sz w:val="24"/>
          <w:szCs w:val="24"/>
        </w:rPr>
        <w:t xml:space="preserve">                   2                  0                 1             2</w:t>
      </w:r>
      <w:proofErr w:type="gramEnd"/>
    </w:p>
    <w:p w:rsidR="00DA767F" w:rsidRDefault="00DA767F" w:rsidP="00E55E12">
      <w:pPr>
        <w:rPr>
          <w:rFonts w:ascii="Times New Roman" w:hAnsi="Times New Roman" w:cs="Times New Roman"/>
          <w:sz w:val="24"/>
          <w:szCs w:val="24"/>
        </w:rPr>
      </w:pPr>
    </w:p>
    <w:p w:rsidR="006E0BB3" w:rsidRDefault="00DA767F" w:rsidP="00E55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A767F" w:rsidRDefault="006E0BB3" w:rsidP="00E55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A767F" w:rsidRPr="005748C0">
        <w:rPr>
          <w:rFonts w:ascii="Times New Roman" w:hAnsi="Times New Roman" w:cs="Times New Roman"/>
          <w:b/>
          <w:sz w:val="24"/>
          <w:szCs w:val="24"/>
        </w:rPr>
        <w:t>Dospělý</w:t>
      </w:r>
      <w:r w:rsidR="005748C0" w:rsidRPr="005748C0">
        <w:rPr>
          <w:rFonts w:ascii="Times New Roman" w:hAnsi="Times New Roman" w:cs="Times New Roman"/>
          <w:b/>
          <w:sz w:val="24"/>
          <w:szCs w:val="24"/>
        </w:rPr>
        <w:t xml:space="preserve"> (úplný) chrup – zubní vzorec</w:t>
      </w:r>
    </w:p>
    <w:p w:rsidR="006E0BB3" w:rsidRPr="005748C0" w:rsidRDefault="006E0BB3" w:rsidP="00E55E12">
      <w:pPr>
        <w:rPr>
          <w:rFonts w:ascii="Times New Roman" w:hAnsi="Times New Roman" w:cs="Times New Roman"/>
          <w:b/>
          <w:sz w:val="24"/>
          <w:szCs w:val="24"/>
        </w:rPr>
      </w:pPr>
    </w:p>
    <w:p w:rsidR="005748C0" w:rsidRPr="005748C0" w:rsidRDefault="005748C0" w:rsidP="005748C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748C0">
        <w:rPr>
          <w:rFonts w:ascii="Times New Roman" w:hAnsi="Times New Roman" w:cs="Times New Roman"/>
          <w:sz w:val="24"/>
          <w:szCs w:val="24"/>
        </w:rPr>
        <w:t xml:space="preserve">stoličky   </w:t>
      </w:r>
      <w:proofErr w:type="spellStart"/>
      <w:r w:rsidRPr="005748C0">
        <w:rPr>
          <w:rFonts w:ascii="Times New Roman" w:hAnsi="Times New Roman" w:cs="Times New Roman"/>
          <w:sz w:val="24"/>
          <w:szCs w:val="24"/>
        </w:rPr>
        <w:t>třeňové</w:t>
      </w:r>
      <w:proofErr w:type="spellEnd"/>
      <w:r w:rsidRPr="00574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48C0">
        <w:rPr>
          <w:rFonts w:ascii="Times New Roman" w:hAnsi="Times New Roman" w:cs="Times New Roman"/>
          <w:sz w:val="24"/>
          <w:szCs w:val="24"/>
        </w:rPr>
        <w:t>zuby   špičáky</w:t>
      </w:r>
      <w:proofErr w:type="gramEnd"/>
      <w:r w:rsidRPr="005748C0">
        <w:rPr>
          <w:rFonts w:ascii="Times New Roman" w:hAnsi="Times New Roman" w:cs="Times New Roman"/>
          <w:sz w:val="24"/>
          <w:szCs w:val="24"/>
        </w:rPr>
        <w:t xml:space="preserve">     řezáky</w:t>
      </w:r>
    </w:p>
    <w:p w:rsidR="005748C0" w:rsidRPr="00DA767F" w:rsidRDefault="005748C0" w:rsidP="005748C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Horní </w:t>
      </w:r>
      <w:proofErr w:type="gramStart"/>
      <w:r>
        <w:rPr>
          <w:rFonts w:ascii="Times New Roman" w:hAnsi="Times New Roman" w:cs="Times New Roman"/>
          <w:sz w:val="24"/>
          <w:szCs w:val="24"/>
        </w:rPr>
        <w:t>čelist                     3                  2                 1             2</w:t>
      </w:r>
      <w:proofErr w:type="gramEnd"/>
    </w:p>
    <w:p w:rsidR="005748C0" w:rsidRDefault="005748C0" w:rsidP="005748C0">
      <w:pPr>
        <w:rPr>
          <w:rFonts w:ascii="Times New Roman" w:hAnsi="Times New Roman" w:cs="Times New Roman"/>
          <w:sz w:val="24"/>
          <w:szCs w:val="24"/>
        </w:rPr>
      </w:pPr>
      <w:r w:rsidRPr="00DA767F">
        <w:rPr>
          <w:rFonts w:ascii="Times New Roman" w:hAnsi="Times New Roman" w:cs="Times New Roman"/>
          <w:sz w:val="24"/>
          <w:szCs w:val="24"/>
        </w:rPr>
        <w:t xml:space="preserve">                                    Spodní </w:t>
      </w:r>
      <w:proofErr w:type="gramStart"/>
      <w:r w:rsidRPr="00DA767F">
        <w:rPr>
          <w:rFonts w:ascii="Times New Roman" w:hAnsi="Times New Roman" w:cs="Times New Roman"/>
          <w:sz w:val="24"/>
          <w:szCs w:val="24"/>
        </w:rPr>
        <w:t>čelist</w:t>
      </w:r>
      <w:r>
        <w:rPr>
          <w:rFonts w:ascii="Times New Roman" w:hAnsi="Times New Roman" w:cs="Times New Roman"/>
          <w:sz w:val="24"/>
          <w:szCs w:val="24"/>
        </w:rPr>
        <w:t xml:space="preserve">                   3                  2                 1             2</w:t>
      </w:r>
      <w:proofErr w:type="gramEnd"/>
    </w:p>
    <w:p w:rsidR="005748C0" w:rsidRPr="00DA767F" w:rsidRDefault="005748C0" w:rsidP="00E55E12">
      <w:pPr>
        <w:rPr>
          <w:rFonts w:ascii="Times New Roman" w:hAnsi="Times New Roman" w:cs="Times New Roman"/>
          <w:sz w:val="24"/>
          <w:szCs w:val="24"/>
        </w:rPr>
      </w:pPr>
    </w:p>
    <w:p w:rsidR="003F7E4B" w:rsidRDefault="003F7E4B" w:rsidP="00423D50">
      <w:pPr>
        <w:rPr>
          <w:rFonts w:ascii="Times New Roman" w:hAnsi="Times New Roman" w:cs="Times New Roman"/>
          <w:sz w:val="24"/>
          <w:szCs w:val="24"/>
        </w:rPr>
      </w:pPr>
    </w:p>
    <w:p w:rsidR="009D0CF0" w:rsidRDefault="009D0CF0" w:rsidP="00423D50">
      <w:pPr>
        <w:rPr>
          <w:rFonts w:ascii="Times New Roman" w:hAnsi="Times New Roman" w:cs="Times New Roman"/>
          <w:sz w:val="24"/>
          <w:szCs w:val="24"/>
        </w:rPr>
      </w:pPr>
    </w:p>
    <w:p w:rsidR="009D0CF0" w:rsidRPr="006E0BB3" w:rsidRDefault="009D0CF0" w:rsidP="009D0CF0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6E0BB3">
        <w:rPr>
          <w:rFonts w:ascii="Times New Roman" w:hAnsi="Times New Roman" w:cs="Times New Roman"/>
          <w:b/>
          <w:sz w:val="24"/>
          <w:szCs w:val="24"/>
        </w:rPr>
        <w:t>Žaludek</w:t>
      </w:r>
    </w:p>
    <w:p w:rsidR="009D0CF0" w:rsidRDefault="009D0CF0" w:rsidP="009D0CF0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zásobárna přijaté potravy </w:t>
      </w:r>
    </w:p>
    <w:p w:rsidR="009D0CF0" w:rsidRDefault="009D0CF0" w:rsidP="009D0CF0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Probíhá v něm trávení pomocí kyseliny chlorovodíkové a enzymům – nízké pH žaludeční šťávy </w:t>
      </w:r>
    </w:p>
    <w:p w:rsidR="009D0CF0" w:rsidRDefault="009D0CF0" w:rsidP="009D0CF0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Sliznice žaludku chráněna proti působení kyseliny a enzymům – vrstva hlenu produkovaná žaludečními buňkami</w:t>
      </w:r>
    </w:p>
    <w:p w:rsidR="009D0CF0" w:rsidRDefault="009D0CF0" w:rsidP="009D0CF0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Enzym ptyalin – štěpení bílkovin na jednodušší látky</w:t>
      </w:r>
    </w:p>
    <w:p w:rsidR="009D0CF0" w:rsidRDefault="009D0CF0" w:rsidP="009D0CF0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žaludku je potrava 2 – 6 hodin – vzniklá kašovitá směs se nazývá trávenina</w:t>
      </w:r>
    </w:p>
    <w:p w:rsidR="006E0BB3" w:rsidRPr="006E0BB3" w:rsidRDefault="006E0BB3" w:rsidP="006E0BB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9D0CF0" w:rsidRPr="006E0BB3" w:rsidRDefault="009D0CF0" w:rsidP="009D0CF0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6E0BB3">
        <w:rPr>
          <w:rFonts w:ascii="Times New Roman" w:hAnsi="Times New Roman" w:cs="Times New Roman"/>
          <w:b/>
          <w:sz w:val="24"/>
          <w:szCs w:val="24"/>
        </w:rPr>
        <w:t>Tenké střevo</w:t>
      </w:r>
    </w:p>
    <w:p w:rsidR="009D0CF0" w:rsidRDefault="009D0CF0" w:rsidP="009D0CF0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Trávení a vstřebávání živin</w:t>
      </w:r>
      <w:r w:rsidR="00AF0201">
        <w:rPr>
          <w:rFonts w:ascii="Times New Roman" w:hAnsi="Times New Roman" w:cs="Times New Roman"/>
          <w:sz w:val="24"/>
          <w:szCs w:val="24"/>
        </w:rPr>
        <w:t xml:space="preserve"> – živiny se dostávají do krevního a mízního oběhu</w:t>
      </w:r>
    </w:p>
    <w:p w:rsidR="009D0CF0" w:rsidRDefault="009D0CF0" w:rsidP="009D0CF0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část se nazývá dvanáctník – ústí sem vý</w:t>
      </w:r>
      <w:r w:rsidR="00AF0201">
        <w:rPr>
          <w:rFonts w:ascii="Times New Roman" w:hAnsi="Times New Roman" w:cs="Times New Roman"/>
          <w:sz w:val="24"/>
          <w:szCs w:val="24"/>
        </w:rPr>
        <w:t xml:space="preserve">vod slinivky břišní a žlučníku </w:t>
      </w:r>
    </w:p>
    <w:p w:rsidR="00AF0201" w:rsidRDefault="00AF0201" w:rsidP="009D0CF0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Enzymy slinivky – přeměna bílkovin, tuků a sacharidů</w:t>
      </w:r>
    </w:p>
    <w:p w:rsidR="00AF0201" w:rsidRDefault="00AF0201" w:rsidP="009D0CF0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Žluč – trávení tuků</w:t>
      </w:r>
    </w:p>
    <w:p w:rsidR="00AF0201" w:rsidRDefault="00AF0201" w:rsidP="009D0CF0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Játra – největší žláza – přeměna bílkovin, tuků, sacharidů – zneškodnění toxických látek</w:t>
      </w:r>
    </w:p>
    <w:p w:rsidR="003A3D79" w:rsidRDefault="00AF0201" w:rsidP="003A3D79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Nevstřebané a nestrávené složky – pravidelnými stahy svaloviny tenkého střeva putují do tlustého střeva</w:t>
      </w:r>
    </w:p>
    <w:p w:rsidR="006E0BB3" w:rsidRPr="006E0BB3" w:rsidRDefault="006E0BB3" w:rsidP="006E0BB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3A3D79" w:rsidRPr="006E0BB3" w:rsidRDefault="003A3D79" w:rsidP="003A3D79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6E0BB3">
        <w:rPr>
          <w:rFonts w:ascii="Times New Roman" w:hAnsi="Times New Roman" w:cs="Times New Roman"/>
          <w:b/>
          <w:sz w:val="24"/>
          <w:szCs w:val="24"/>
        </w:rPr>
        <w:t>Tlusté střevo</w:t>
      </w:r>
    </w:p>
    <w:p w:rsidR="003A3D79" w:rsidRDefault="003A3D79" w:rsidP="003A3D79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Vstřebávání vody a zahušťování obsahu střeva </w:t>
      </w:r>
    </w:p>
    <w:p w:rsidR="003A3D79" w:rsidRDefault="003A3D79" w:rsidP="003A3D79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Rozklad zbylých složek potravy – kvasné a hnilobné bakterie</w:t>
      </w:r>
    </w:p>
    <w:p w:rsidR="003A3D79" w:rsidRDefault="003A3D79" w:rsidP="003A3D79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Zácpa – porucha vyprazdňování stolice (bolest břicha)</w:t>
      </w:r>
    </w:p>
    <w:p w:rsidR="003A3D79" w:rsidRPr="003A3D79" w:rsidRDefault="003A3D79" w:rsidP="003A3D79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Průjem – vznik řídké stolice – nebezpečí dehydratace organismu </w:t>
      </w:r>
    </w:p>
    <w:sectPr w:rsidR="003A3D79" w:rsidRPr="003A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32D"/>
    <w:multiLevelType w:val="hybridMultilevel"/>
    <w:tmpl w:val="FCD6406C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6394951"/>
    <w:multiLevelType w:val="hybridMultilevel"/>
    <w:tmpl w:val="C9CE7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410FB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DC66B8"/>
    <w:multiLevelType w:val="hybridMultilevel"/>
    <w:tmpl w:val="FD8C8D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C9251A"/>
    <w:multiLevelType w:val="hybridMultilevel"/>
    <w:tmpl w:val="3D5414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CD318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481711"/>
    <w:multiLevelType w:val="hybridMultilevel"/>
    <w:tmpl w:val="3EE07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23532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F4C12"/>
    <w:multiLevelType w:val="hybridMultilevel"/>
    <w:tmpl w:val="45C0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80BB4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148B5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104C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C639FB"/>
    <w:multiLevelType w:val="hybridMultilevel"/>
    <w:tmpl w:val="048CC9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E40525"/>
    <w:multiLevelType w:val="hybridMultilevel"/>
    <w:tmpl w:val="37BC93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010CFC"/>
    <w:multiLevelType w:val="hybridMultilevel"/>
    <w:tmpl w:val="2348E7E0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668E2F2C"/>
    <w:multiLevelType w:val="hybridMultilevel"/>
    <w:tmpl w:val="B024FB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324AF1"/>
    <w:multiLevelType w:val="hybridMultilevel"/>
    <w:tmpl w:val="04384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0550C"/>
    <w:multiLevelType w:val="hybridMultilevel"/>
    <w:tmpl w:val="D18A45E2"/>
    <w:lvl w:ilvl="0" w:tplc="742675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D3D2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61A09"/>
    <w:multiLevelType w:val="hybridMultilevel"/>
    <w:tmpl w:val="E3F81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E73CF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65338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E550D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046FB"/>
    <w:multiLevelType w:val="hybridMultilevel"/>
    <w:tmpl w:val="7FC654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1"/>
  </w:num>
  <w:num w:numId="4">
    <w:abstractNumId w:val="7"/>
  </w:num>
  <w:num w:numId="5">
    <w:abstractNumId w:val="22"/>
  </w:num>
  <w:num w:numId="6">
    <w:abstractNumId w:val="9"/>
  </w:num>
  <w:num w:numId="7">
    <w:abstractNumId w:val="18"/>
  </w:num>
  <w:num w:numId="8">
    <w:abstractNumId w:val="5"/>
  </w:num>
  <w:num w:numId="9">
    <w:abstractNumId w:val="2"/>
  </w:num>
  <w:num w:numId="10">
    <w:abstractNumId w:val="11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9"/>
  </w:num>
  <w:num w:numId="17">
    <w:abstractNumId w:val="17"/>
  </w:num>
  <w:num w:numId="18">
    <w:abstractNumId w:val="15"/>
  </w:num>
  <w:num w:numId="19">
    <w:abstractNumId w:val="3"/>
  </w:num>
  <w:num w:numId="20">
    <w:abstractNumId w:val="12"/>
  </w:num>
  <w:num w:numId="21">
    <w:abstractNumId w:val="4"/>
  </w:num>
  <w:num w:numId="22">
    <w:abstractNumId w:val="13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C4"/>
    <w:rsid w:val="000130CD"/>
    <w:rsid w:val="00014919"/>
    <w:rsid w:val="00020707"/>
    <w:rsid w:val="000641BF"/>
    <w:rsid w:val="000A0C1B"/>
    <w:rsid w:val="000B0842"/>
    <w:rsid w:val="000B1DAD"/>
    <w:rsid w:val="000C3EC4"/>
    <w:rsid w:val="000C3EFA"/>
    <w:rsid w:val="000C5ACD"/>
    <w:rsid w:val="00102AE0"/>
    <w:rsid w:val="0013382B"/>
    <w:rsid w:val="0013452D"/>
    <w:rsid w:val="001400A2"/>
    <w:rsid w:val="00150211"/>
    <w:rsid w:val="00156411"/>
    <w:rsid w:val="00161A1A"/>
    <w:rsid w:val="00161AA7"/>
    <w:rsid w:val="00170522"/>
    <w:rsid w:val="00174139"/>
    <w:rsid w:val="00192823"/>
    <w:rsid w:val="001B56B6"/>
    <w:rsid w:val="001B662A"/>
    <w:rsid w:val="001C22C5"/>
    <w:rsid w:val="001D0AFD"/>
    <w:rsid w:val="001F4B5F"/>
    <w:rsid w:val="00222560"/>
    <w:rsid w:val="00232A9E"/>
    <w:rsid w:val="00232C3D"/>
    <w:rsid w:val="002405C6"/>
    <w:rsid w:val="002A1C85"/>
    <w:rsid w:val="002B5099"/>
    <w:rsid w:val="002D49CA"/>
    <w:rsid w:val="002E1A40"/>
    <w:rsid w:val="002F3E26"/>
    <w:rsid w:val="0030531A"/>
    <w:rsid w:val="00325F6C"/>
    <w:rsid w:val="00336EC4"/>
    <w:rsid w:val="00386AD3"/>
    <w:rsid w:val="003A3D79"/>
    <w:rsid w:val="003A6D8C"/>
    <w:rsid w:val="003D0769"/>
    <w:rsid w:val="003E089A"/>
    <w:rsid w:val="003F7E4B"/>
    <w:rsid w:val="00422095"/>
    <w:rsid w:val="00423D50"/>
    <w:rsid w:val="00427EB0"/>
    <w:rsid w:val="00457E39"/>
    <w:rsid w:val="00472846"/>
    <w:rsid w:val="00494CA7"/>
    <w:rsid w:val="0049639E"/>
    <w:rsid w:val="004967BF"/>
    <w:rsid w:val="004A7A9E"/>
    <w:rsid w:val="004B4DD7"/>
    <w:rsid w:val="004C4180"/>
    <w:rsid w:val="004D76A6"/>
    <w:rsid w:val="004D7DAA"/>
    <w:rsid w:val="0050147A"/>
    <w:rsid w:val="00513DB7"/>
    <w:rsid w:val="00516944"/>
    <w:rsid w:val="00526C31"/>
    <w:rsid w:val="0054288F"/>
    <w:rsid w:val="00547139"/>
    <w:rsid w:val="005748C0"/>
    <w:rsid w:val="005C7257"/>
    <w:rsid w:val="005C7F15"/>
    <w:rsid w:val="005E7735"/>
    <w:rsid w:val="00614A8E"/>
    <w:rsid w:val="0062511D"/>
    <w:rsid w:val="0062603D"/>
    <w:rsid w:val="00630137"/>
    <w:rsid w:val="00664DDE"/>
    <w:rsid w:val="006677E6"/>
    <w:rsid w:val="00684C18"/>
    <w:rsid w:val="00687E12"/>
    <w:rsid w:val="006A1A16"/>
    <w:rsid w:val="006A5577"/>
    <w:rsid w:val="006B3326"/>
    <w:rsid w:val="006D36C4"/>
    <w:rsid w:val="006E087C"/>
    <w:rsid w:val="006E0BB3"/>
    <w:rsid w:val="006E75DE"/>
    <w:rsid w:val="00705B5F"/>
    <w:rsid w:val="00710DD4"/>
    <w:rsid w:val="00711A1A"/>
    <w:rsid w:val="007151F8"/>
    <w:rsid w:val="0072513F"/>
    <w:rsid w:val="00727651"/>
    <w:rsid w:val="00735F03"/>
    <w:rsid w:val="00750965"/>
    <w:rsid w:val="00793F94"/>
    <w:rsid w:val="007A55D3"/>
    <w:rsid w:val="007B1661"/>
    <w:rsid w:val="007B5BF2"/>
    <w:rsid w:val="007D4592"/>
    <w:rsid w:val="00841AF4"/>
    <w:rsid w:val="00851093"/>
    <w:rsid w:val="00857438"/>
    <w:rsid w:val="00864C56"/>
    <w:rsid w:val="008718AD"/>
    <w:rsid w:val="00884C4A"/>
    <w:rsid w:val="008D1911"/>
    <w:rsid w:val="008F4A96"/>
    <w:rsid w:val="0095293F"/>
    <w:rsid w:val="00952FB6"/>
    <w:rsid w:val="00990799"/>
    <w:rsid w:val="009B6C45"/>
    <w:rsid w:val="009D0CF0"/>
    <w:rsid w:val="00A173D1"/>
    <w:rsid w:val="00A2000D"/>
    <w:rsid w:val="00A211DF"/>
    <w:rsid w:val="00A35F4B"/>
    <w:rsid w:val="00A52DBC"/>
    <w:rsid w:val="00A86F87"/>
    <w:rsid w:val="00AB57F6"/>
    <w:rsid w:val="00AB7D7A"/>
    <w:rsid w:val="00AC21B4"/>
    <w:rsid w:val="00AF0201"/>
    <w:rsid w:val="00B054A2"/>
    <w:rsid w:val="00B05E8B"/>
    <w:rsid w:val="00B126EF"/>
    <w:rsid w:val="00B24607"/>
    <w:rsid w:val="00B55A2C"/>
    <w:rsid w:val="00B92A5B"/>
    <w:rsid w:val="00BA1461"/>
    <w:rsid w:val="00BC4704"/>
    <w:rsid w:val="00C014B2"/>
    <w:rsid w:val="00C032FD"/>
    <w:rsid w:val="00C13BD4"/>
    <w:rsid w:val="00C1674F"/>
    <w:rsid w:val="00C21642"/>
    <w:rsid w:val="00C30338"/>
    <w:rsid w:val="00C73087"/>
    <w:rsid w:val="00CB113B"/>
    <w:rsid w:val="00CB7A54"/>
    <w:rsid w:val="00CD5DDE"/>
    <w:rsid w:val="00CD6031"/>
    <w:rsid w:val="00CF51D1"/>
    <w:rsid w:val="00D0523F"/>
    <w:rsid w:val="00D264C5"/>
    <w:rsid w:val="00D36D2C"/>
    <w:rsid w:val="00D371DC"/>
    <w:rsid w:val="00D5483C"/>
    <w:rsid w:val="00D83ABA"/>
    <w:rsid w:val="00DA767F"/>
    <w:rsid w:val="00DE3B9E"/>
    <w:rsid w:val="00E0399B"/>
    <w:rsid w:val="00E33D60"/>
    <w:rsid w:val="00E432C1"/>
    <w:rsid w:val="00E54C06"/>
    <w:rsid w:val="00E55E12"/>
    <w:rsid w:val="00E628F2"/>
    <w:rsid w:val="00E83C19"/>
    <w:rsid w:val="00E95AE5"/>
    <w:rsid w:val="00EC1119"/>
    <w:rsid w:val="00ED7608"/>
    <w:rsid w:val="00F00DA3"/>
    <w:rsid w:val="00F1013E"/>
    <w:rsid w:val="00F173D2"/>
    <w:rsid w:val="00F2368D"/>
    <w:rsid w:val="00F721BE"/>
    <w:rsid w:val="00F74944"/>
    <w:rsid w:val="00F94DC6"/>
    <w:rsid w:val="00FC44C8"/>
    <w:rsid w:val="00FD4367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DF6E-911D-4EE6-A1EE-C1EF8695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Ostrava-Hrabůvka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Gybas</dc:creator>
  <cp:lastModifiedBy>Packard Bell</cp:lastModifiedBy>
  <cp:revision>94</cp:revision>
  <cp:lastPrinted>2019-11-28T09:51:00Z</cp:lastPrinted>
  <dcterms:created xsi:type="dcterms:W3CDTF">2019-11-11T06:01:00Z</dcterms:created>
  <dcterms:modified xsi:type="dcterms:W3CDTF">2020-04-26T12:54:00Z</dcterms:modified>
</cp:coreProperties>
</file>