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03D" w:rsidRPr="00F05FAB" w:rsidRDefault="00F05FAB">
      <w:pPr>
        <w:rPr>
          <w:b/>
          <w:sz w:val="26"/>
          <w:szCs w:val="26"/>
        </w:rPr>
      </w:pPr>
      <w:r w:rsidRPr="00F05FAB">
        <w:rPr>
          <w:b/>
          <w:sz w:val="26"/>
          <w:szCs w:val="26"/>
        </w:rPr>
        <w:t>Druhá mocnina součtu a rozdílu</w:t>
      </w:r>
    </w:p>
    <w:p w:rsidR="00F05FAB" w:rsidRDefault="00F05FAB">
      <w:pPr>
        <w:rPr>
          <w:sz w:val="26"/>
          <w:szCs w:val="26"/>
        </w:rPr>
      </w:pPr>
      <w:r>
        <w:rPr>
          <w:sz w:val="26"/>
          <w:szCs w:val="26"/>
        </w:rPr>
        <w:t xml:space="preserve">Učebnice </w:t>
      </w:r>
      <w:proofErr w:type="gramStart"/>
      <w:r>
        <w:rPr>
          <w:sz w:val="26"/>
          <w:szCs w:val="26"/>
        </w:rPr>
        <w:t>str.83</w:t>
      </w:r>
      <w:proofErr w:type="gramEnd"/>
      <w:r>
        <w:rPr>
          <w:sz w:val="26"/>
          <w:szCs w:val="26"/>
        </w:rPr>
        <w:t xml:space="preserve"> – přečíst</w:t>
      </w:r>
    </w:p>
    <w:p w:rsidR="00F05FAB" w:rsidRPr="00F05FAB" w:rsidRDefault="00F05FAB" w:rsidP="00F05FAB">
      <w:pPr>
        <w:shd w:val="clear" w:color="auto" w:fill="FFFFFF" w:themeFill="background1"/>
        <w:rPr>
          <w:b/>
          <w:sz w:val="26"/>
          <w:szCs w:val="26"/>
          <w:bdr w:val="single" w:sz="4" w:space="0" w:color="auto"/>
          <w:shd w:val="clear" w:color="auto" w:fill="FF0000"/>
        </w:rPr>
      </w:pPr>
      <w:r>
        <w:rPr>
          <w:sz w:val="26"/>
          <w:szCs w:val="26"/>
        </w:rPr>
        <w:t xml:space="preserve">Do sešitu přepiš vzorec </w:t>
      </w:r>
      <w:r w:rsidRPr="00F05FAB">
        <w:rPr>
          <w:b/>
          <w:sz w:val="26"/>
          <w:szCs w:val="26"/>
          <w:bdr w:val="single" w:sz="4" w:space="0" w:color="auto"/>
          <w:shd w:val="clear" w:color="auto" w:fill="FF0000"/>
        </w:rPr>
        <w:t>(A + B).(A - B) = A</w:t>
      </w:r>
      <w:r w:rsidRPr="00F05FAB">
        <w:rPr>
          <w:b/>
          <w:sz w:val="26"/>
          <w:szCs w:val="26"/>
          <w:bdr w:val="single" w:sz="4" w:space="0" w:color="auto"/>
          <w:shd w:val="clear" w:color="auto" w:fill="FF0000"/>
          <w:vertAlign w:val="superscript"/>
        </w:rPr>
        <w:t>2</w:t>
      </w:r>
      <w:r w:rsidRPr="00F05FAB">
        <w:rPr>
          <w:b/>
          <w:sz w:val="26"/>
          <w:szCs w:val="26"/>
          <w:bdr w:val="single" w:sz="4" w:space="0" w:color="auto"/>
          <w:shd w:val="clear" w:color="auto" w:fill="FF0000"/>
          <w:vertAlign w:val="subscript"/>
        </w:rPr>
        <w:t xml:space="preserve"> </w:t>
      </w:r>
      <w:r w:rsidRPr="00F05FAB">
        <w:rPr>
          <w:b/>
          <w:sz w:val="26"/>
          <w:szCs w:val="26"/>
          <w:bdr w:val="single" w:sz="4" w:space="0" w:color="auto"/>
          <w:shd w:val="clear" w:color="auto" w:fill="FF0000"/>
        </w:rPr>
        <w:t>– B</w:t>
      </w:r>
      <w:r w:rsidRPr="00F05FAB">
        <w:rPr>
          <w:b/>
          <w:sz w:val="26"/>
          <w:szCs w:val="26"/>
          <w:bdr w:val="single" w:sz="4" w:space="0" w:color="auto"/>
          <w:shd w:val="clear" w:color="auto" w:fill="FF0000"/>
          <w:vertAlign w:val="superscript"/>
        </w:rPr>
        <w:t>2</w:t>
      </w:r>
      <w:r>
        <w:rPr>
          <w:b/>
          <w:sz w:val="26"/>
          <w:szCs w:val="26"/>
          <w:bdr w:val="single" w:sz="4" w:space="0" w:color="auto"/>
          <w:shd w:val="clear" w:color="auto" w:fill="FF0000"/>
        </w:rPr>
        <w:t xml:space="preserve"> </w:t>
      </w:r>
    </w:p>
    <w:p w:rsidR="00F05FAB" w:rsidRPr="00F05FAB" w:rsidRDefault="00F05FAB" w:rsidP="00F05FAB">
      <w:pPr>
        <w:rPr>
          <w:b/>
          <w:sz w:val="26"/>
          <w:szCs w:val="26"/>
          <w:bdr w:val="single" w:sz="4" w:space="0" w:color="auto"/>
          <w:shd w:val="clear" w:color="auto" w:fill="FF0000"/>
        </w:rPr>
      </w:pPr>
      <w:proofErr w:type="gramStart"/>
      <w:r>
        <w:rPr>
          <w:b/>
          <w:sz w:val="26"/>
          <w:szCs w:val="26"/>
          <w:bdr w:val="single" w:sz="4" w:space="0" w:color="auto"/>
          <w:shd w:val="clear" w:color="auto" w:fill="FF0000"/>
        </w:rPr>
        <w:t>Vypočítej</w:t>
      </w:r>
      <w:proofErr w:type="gramEnd"/>
      <w:r>
        <w:rPr>
          <w:b/>
          <w:sz w:val="26"/>
          <w:szCs w:val="26"/>
          <w:bdr w:val="single" w:sz="4" w:space="0" w:color="auto"/>
          <w:shd w:val="clear" w:color="auto" w:fill="FF0000"/>
        </w:rPr>
        <w:t xml:space="preserve"> v </w:t>
      </w:r>
      <w:proofErr w:type="gramStart"/>
      <w:r>
        <w:rPr>
          <w:b/>
          <w:sz w:val="26"/>
          <w:szCs w:val="26"/>
          <w:bdr w:val="single" w:sz="4" w:space="0" w:color="auto"/>
          <w:shd w:val="clear" w:color="auto" w:fill="FF0000"/>
        </w:rPr>
        <w:t>uč</w:t>
      </w:r>
      <w:proofErr w:type="gramEnd"/>
      <w:r>
        <w:rPr>
          <w:b/>
          <w:sz w:val="26"/>
          <w:szCs w:val="26"/>
          <w:bdr w:val="single" w:sz="4" w:space="0" w:color="auto"/>
          <w:shd w:val="clear" w:color="auto" w:fill="FF0000"/>
        </w:rPr>
        <w:t>. 84/1, 2</w:t>
      </w:r>
      <w:bookmarkStart w:id="0" w:name="_GoBack"/>
      <w:bookmarkEnd w:id="0"/>
    </w:p>
    <w:sectPr w:rsidR="00F05FAB" w:rsidRPr="00F05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F2BDE"/>
    <w:multiLevelType w:val="multilevel"/>
    <w:tmpl w:val="5B5EB904"/>
    <w:lvl w:ilvl="0">
      <w:start w:val="1"/>
      <w:numFmt w:val="decimal"/>
      <w:pStyle w:val="PRVN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5006F0D"/>
    <w:multiLevelType w:val="multilevel"/>
    <w:tmpl w:val="BA6EB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DRUHROVE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pStyle w:val="TETROVE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FAB"/>
    <w:rsid w:val="00027688"/>
    <w:rsid w:val="00B4603D"/>
    <w:rsid w:val="00F0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9AB8B"/>
  <w15:chartTrackingRefBased/>
  <w15:docId w15:val="{D3E6B554-76B9-48AB-8425-4739A0A4A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76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RUHROVE">
    <w:name w:val="DRUHÁ ÚROVEŇ"/>
    <w:basedOn w:val="PRVNROVE"/>
    <w:link w:val="DRUHROVEChar"/>
    <w:autoRedefine/>
    <w:qFormat/>
    <w:rsid w:val="00027688"/>
    <w:pPr>
      <w:numPr>
        <w:ilvl w:val="1"/>
        <w:numId w:val="7"/>
      </w:numPr>
    </w:pPr>
    <w:rPr>
      <w:sz w:val="32"/>
    </w:rPr>
  </w:style>
  <w:style w:type="character" w:customStyle="1" w:styleId="DRUHROVEChar">
    <w:name w:val="DRUHÁ ÚROVEŇ Char"/>
    <w:basedOn w:val="PRVNROVEChar"/>
    <w:link w:val="DRUHROVE"/>
    <w:rsid w:val="00027688"/>
    <w:rPr>
      <w:rFonts w:ascii="Times New Roman" w:eastAsiaTheme="majorEastAsia" w:hAnsi="Times New Roman" w:cs="Times New Roman"/>
      <w:color w:val="000000" w:themeColor="text1"/>
      <w:sz w:val="32"/>
      <w:szCs w:val="32"/>
    </w:rPr>
  </w:style>
  <w:style w:type="paragraph" w:customStyle="1" w:styleId="PRVNROVE">
    <w:name w:val="PRVNÍ ÚROVEŇ"/>
    <w:basedOn w:val="Nadpis1"/>
    <w:link w:val="PRVNROVEChar"/>
    <w:autoRedefine/>
    <w:qFormat/>
    <w:rsid w:val="00027688"/>
    <w:pPr>
      <w:keepNext w:val="0"/>
      <w:keepLines w:val="0"/>
      <w:widowControl w:val="0"/>
      <w:numPr>
        <w:numId w:val="8"/>
      </w:numPr>
      <w:spacing w:line="360" w:lineRule="auto"/>
      <w:ind w:hanging="360"/>
      <w:contextualSpacing/>
    </w:pPr>
    <w:rPr>
      <w:rFonts w:ascii="Times New Roman" w:hAnsi="Times New Roman" w:cs="Times New Roman"/>
      <w:color w:val="000000" w:themeColor="text1"/>
      <w:sz w:val="36"/>
    </w:rPr>
  </w:style>
  <w:style w:type="character" w:customStyle="1" w:styleId="PRVNROVEChar">
    <w:name w:val="PRVNÍ ÚROVEŇ Char"/>
    <w:basedOn w:val="Standardnpsmoodstavce"/>
    <w:link w:val="PRVNROVE"/>
    <w:rsid w:val="00027688"/>
    <w:rPr>
      <w:rFonts w:ascii="Times New Roman" w:eastAsiaTheme="majorEastAsia" w:hAnsi="Times New Roman" w:cs="Times New Roman"/>
      <w:color w:val="000000" w:themeColor="text1"/>
      <w:sz w:val="36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027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TROVE">
    <w:name w:val="TŘETÍ ÚROVEŇ"/>
    <w:basedOn w:val="DRUHROVE"/>
    <w:link w:val="TETROVEChar"/>
    <w:autoRedefine/>
    <w:qFormat/>
    <w:rsid w:val="00027688"/>
    <w:pPr>
      <w:numPr>
        <w:ilvl w:val="2"/>
      </w:numPr>
    </w:pPr>
    <w:rPr>
      <w:sz w:val="28"/>
    </w:rPr>
  </w:style>
  <w:style w:type="character" w:customStyle="1" w:styleId="TETROVEChar">
    <w:name w:val="TŘETÍ ÚROVEŇ Char"/>
    <w:basedOn w:val="DRUHROVEChar"/>
    <w:link w:val="TETROVE"/>
    <w:rsid w:val="00027688"/>
    <w:rPr>
      <w:rFonts w:ascii="Times New Roman" w:eastAsiaTheme="majorEastAsia" w:hAnsi="Times New Roman" w:cs="Times New Roman"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2020-04-13T19:36:00Z</dcterms:created>
  <dcterms:modified xsi:type="dcterms:W3CDTF">2020-04-13T19:46:00Z</dcterms:modified>
</cp:coreProperties>
</file>