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7A6" w:rsidRDefault="005C77A6" w:rsidP="005C77A6">
      <w:pPr>
        <w:pStyle w:val="paragraph"/>
        <w:spacing w:before="0" w:beforeAutospacing="0" w:after="0" w:afterAutospacing="0"/>
        <w:ind w:left="6360"/>
        <w:textAlignment w:val="baseline"/>
        <w:rPr>
          <w:rFonts w:ascii="Segoe UI" w:hAnsi="Segoe UI" w:cs="Segoe UI"/>
          <w:sz w:val="18"/>
          <w:szCs w:val="18"/>
        </w:rPr>
      </w:pPr>
      <w:r>
        <w:rPr>
          <w:rStyle w:val="normaltextrun"/>
          <w:rFonts w:ascii="Calibri" w:hAnsi="Calibri" w:cs="Calibri"/>
          <w:sz w:val="22"/>
          <w:szCs w:val="22"/>
        </w:rPr>
        <w:t>29.3.2020</w:t>
      </w:r>
      <w:r>
        <w:rPr>
          <w:rStyle w:val="eop"/>
          <w:rFonts w:ascii="Calibri" w:hAnsi="Calibri" w:cs="Calibri"/>
          <w:sz w:val="22"/>
          <w:szCs w:val="22"/>
        </w:rPr>
        <w:t> </w:t>
      </w:r>
    </w:p>
    <w:p w:rsidR="005C77A6" w:rsidRDefault="005C77A6" w:rsidP="005C77A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Milí rodiče, protože už funguje oboustranný informační kanál pro zadávání a „vybírání“ úkolů, píšu vám rámcové instrukce pro následující „výuku“: </w:t>
      </w:r>
      <w:r>
        <w:rPr>
          <w:rStyle w:val="scxw6788310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Především bych chtěla zdůraznit, že materiály jsou doporučené, cílem je udržet děcka při nějaké činnosti, známkování není v současné situaci podstatné., přesto je v </w:t>
      </w:r>
      <w:proofErr w:type="gramStart"/>
      <w:r>
        <w:rPr>
          <w:rStyle w:val="contextualspellingandgrammarerror"/>
          <w:rFonts w:ascii="Calibri" w:hAnsi="Calibri" w:cs="Calibri"/>
          <w:sz w:val="22"/>
          <w:szCs w:val="22"/>
        </w:rPr>
        <w:t>zájmu  jejich</w:t>
      </w:r>
      <w:proofErr w:type="gramEnd"/>
      <w:r>
        <w:rPr>
          <w:rStyle w:val="normaltextrun"/>
          <w:rFonts w:ascii="Calibri" w:hAnsi="Calibri" w:cs="Calibri"/>
          <w:sz w:val="22"/>
          <w:szCs w:val="22"/>
        </w:rPr>
        <w:t> i svém vlastním nuťte k plnění zadaných úkolů, aby při návratu do běžného režimu  nebyli nemile překvapeni.</w:t>
      </w:r>
      <w:r w:rsidR="003733AC">
        <w:rPr>
          <w:rStyle w:val="normaltextrun"/>
          <w:rFonts w:ascii="Calibri" w:hAnsi="Calibri" w:cs="Calibri"/>
          <w:sz w:val="22"/>
          <w:szCs w:val="22"/>
        </w:rPr>
        <w:t xml:space="preserve"> Zkušební kvíz, avizovaný týden dopředu si zkusilo 7 žáků z 20, tak na ně prosím dohlédněte </w:t>
      </w:r>
      <w:r w:rsidR="003733AC" w:rsidRPr="003733AC">
        <w:rPr>
          <w:rStyle w:val="normaltextrun"/>
          <mc:AlternateContent>
            <mc:Choice Requires="w16se">
              <w:rFonts w:ascii="Calibri" w:hAnsi="Calibri" w:cs="Calibri"/>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r w:rsidR="003733AC">
        <w:rPr>
          <w:rStyle w:val="normaltextrun"/>
          <w:rFonts w:ascii="Calibri" w:hAnsi="Calibri" w:cs="Calibri"/>
          <w:sz w:val="22"/>
          <w:szCs w:val="22"/>
        </w:rPr>
        <w:t>.</w:t>
      </w:r>
      <w:r w:rsidR="003733AC">
        <w:rPr>
          <w:rStyle w:val="normaltextrun"/>
          <w:rFonts w:ascii="Calibri" w:hAnsi="Calibri" w:cs="Calibri"/>
          <w:sz w:val="22"/>
          <w:szCs w:val="22"/>
        </w:rPr>
        <w:br/>
      </w:r>
      <w:bookmarkStart w:id="0" w:name="_GoBack"/>
      <w:bookmarkEnd w:id="0"/>
      <w:r>
        <w:rPr>
          <w:rStyle w:val="normaltextrun"/>
          <w:rFonts w:ascii="Calibri" w:hAnsi="Calibri" w:cs="Calibri"/>
          <w:sz w:val="22"/>
          <w:szCs w:val="22"/>
        </w:rPr>
        <w:t>Učivo bude standardně zveřejňováno v pondělí, každé </w:t>
      </w:r>
      <w:proofErr w:type="gramStart"/>
      <w:r>
        <w:rPr>
          <w:rStyle w:val="contextualspellingandgrammarerror"/>
          <w:rFonts w:ascii="Calibri" w:hAnsi="Calibri" w:cs="Calibri"/>
          <w:sz w:val="22"/>
          <w:szCs w:val="22"/>
        </w:rPr>
        <w:t>úterý  bude</w:t>
      </w:r>
      <w:proofErr w:type="gramEnd"/>
      <w:r>
        <w:rPr>
          <w:rStyle w:val="normaltextrun"/>
          <w:rFonts w:ascii="Calibri" w:hAnsi="Calibri" w:cs="Calibri"/>
          <w:sz w:val="22"/>
          <w:szCs w:val="22"/>
        </w:rPr>
        <w:t> od 10 do 11 hodin otevřen přístup ke kvízu </w:t>
      </w:r>
      <w:r>
        <w:rPr>
          <w:rStyle w:val="normaltextrun"/>
          <w:rFonts w:ascii="Calibri" w:hAnsi="Calibri" w:cs="Calibri"/>
          <w:b/>
          <w:bCs/>
          <w:sz w:val="22"/>
          <w:szCs w:val="22"/>
        </w:rPr>
        <w:t>z učiva minulého týdne. </w:t>
      </w:r>
      <w:r>
        <w:rPr>
          <w:rStyle w:val="normaltextrun"/>
          <w:rFonts w:ascii="Calibri" w:hAnsi="Calibri" w:cs="Calibri"/>
          <w:sz w:val="22"/>
          <w:szCs w:val="22"/>
        </w:rPr>
        <w:t>Protože teď je na řadě </w:t>
      </w:r>
      <w:proofErr w:type="gramStart"/>
      <w:r>
        <w:rPr>
          <w:rStyle w:val="contextualspellingandgrammarerror"/>
          <w:rFonts w:ascii="Calibri" w:hAnsi="Calibri" w:cs="Calibri"/>
          <w:sz w:val="22"/>
          <w:szCs w:val="22"/>
        </w:rPr>
        <w:t>geometrie,  bude</w:t>
      </w:r>
      <w:proofErr w:type="gramEnd"/>
      <w:r>
        <w:rPr>
          <w:rStyle w:val="normaltextrun"/>
          <w:rFonts w:ascii="Calibri" w:hAnsi="Calibri" w:cs="Calibri"/>
          <w:sz w:val="22"/>
          <w:szCs w:val="22"/>
        </w:rPr>
        <w:t> součástí  zadání i </w:t>
      </w:r>
      <w:r>
        <w:rPr>
          <w:rStyle w:val="normaltextrun"/>
          <w:rFonts w:ascii="Calibri" w:hAnsi="Calibri" w:cs="Calibri"/>
          <w:b/>
          <w:bCs/>
          <w:sz w:val="22"/>
          <w:szCs w:val="22"/>
        </w:rPr>
        <w:t>Nahrát soubor</w:t>
      </w:r>
      <w:r>
        <w:rPr>
          <w:rStyle w:val="normaltextrun"/>
          <w:rFonts w:ascii="Calibri" w:hAnsi="Calibri" w:cs="Calibri"/>
          <w:sz w:val="22"/>
          <w:szCs w:val="22"/>
        </w:rPr>
        <w:t>, a z tohoto důvodu se žáci musí do systému přihlásit.</w:t>
      </w:r>
      <w:r>
        <w:rPr>
          <w:rStyle w:val="scxw67883105"/>
          <w:rFonts w:ascii="Calibri" w:hAnsi="Calibri" w:cs="Calibri"/>
          <w:sz w:val="22"/>
          <w:szCs w:val="22"/>
        </w:rPr>
        <w:t> </w:t>
      </w:r>
      <w:r>
        <w:rPr>
          <w:rFonts w:ascii="Calibri" w:hAnsi="Calibri" w:cs="Calibri"/>
          <w:sz w:val="22"/>
          <w:szCs w:val="22"/>
        </w:rPr>
        <w:br/>
      </w:r>
      <w:r>
        <w:rPr>
          <w:rStyle w:val="normaltextrun"/>
          <w:rFonts w:ascii="Arial" w:hAnsi="Arial" w:cs="Arial"/>
          <w:color w:val="222222"/>
          <w:sz w:val="22"/>
          <w:szCs w:val="22"/>
        </w:rPr>
        <w:t>Jméno </w:t>
      </w:r>
      <w:proofErr w:type="gramStart"/>
      <w:r>
        <w:rPr>
          <w:rStyle w:val="contextualspellingandgrammarerror"/>
          <w:rFonts w:ascii="Arial" w:hAnsi="Arial" w:cs="Arial"/>
          <w:color w:val="222222"/>
          <w:sz w:val="22"/>
          <w:szCs w:val="22"/>
        </w:rPr>
        <w:t>zní :</w:t>
      </w:r>
      <w:proofErr w:type="gramEnd"/>
      <w:r>
        <w:rPr>
          <w:rStyle w:val="normaltextrun"/>
          <w:rFonts w:ascii="Arial" w:hAnsi="Arial" w:cs="Arial"/>
          <w:color w:val="222222"/>
          <w:sz w:val="22"/>
          <w:szCs w:val="22"/>
        </w:rPr>
        <w:t> </w:t>
      </w:r>
      <w:hyperlink r:id="rId4" w:tgtFrame="_blank" w:history="1">
        <w:r>
          <w:rPr>
            <w:rStyle w:val="normaltextrun"/>
            <w:rFonts w:ascii="Arial" w:hAnsi="Arial" w:cs="Arial"/>
            <w:color w:val="1155CC"/>
            <w:sz w:val="22"/>
            <w:szCs w:val="22"/>
            <w:u w:val="single"/>
          </w:rPr>
          <w:t>zak1@zszubri.onmicrosoft.com</w:t>
        </w:r>
      </w:hyperlink>
      <w:r>
        <w:rPr>
          <w:rStyle w:val="normaltextrun"/>
          <w:rFonts w:ascii="Arial" w:hAnsi="Arial" w:cs="Arial"/>
          <w:color w:val="1155CC"/>
          <w:sz w:val="22"/>
          <w:szCs w:val="22"/>
          <w:u w:val="single"/>
        </w:rPr>
        <w:t>, heslo je : hesLO123.</w:t>
      </w:r>
      <w:r>
        <w:rPr>
          <w:rStyle w:val="eop"/>
          <w:rFonts w:ascii="Arial" w:hAnsi="Arial" w:cs="Arial"/>
          <w:sz w:val="22"/>
          <w:szCs w:val="22"/>
        </w:rPr>
        <w:t> </w:t>
      </w:r>
    </w:p>
    <w:p w:rsidR="005C77A6" w:rsidRDefault="005C77A6" w:rsidP="005C77A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Kolonky pro přihlašovací údaje se objeví po kliknutí na zadání v sekci Vzdálená </w:t>
      </w:r>
      <w:proofErr w:type="gramStart"/>
      <w:r>
        <w:rPr>
          <w:rStyle w:val="contextualspellingandgrammarerror"/>
          <w:rFonts w:ascii="Calibri" w:hAnsi="Calibri" w:cs="Calibri"/>
          <w:sz w:val="22"/>
          <w:szCs w:val="22"/>
        </w:rPr>
        <w:t>výuka,  Matematika</w:t>
      </w:r>
      <w:proofErr w:type="gramEnd"/>
      <w:r>
        <w:rPr>
          <w:rStyle w:val="normaltextrun"/>
          <w:rFonts w:ascii="Calibri" w:hAnsi="Calibri" w:cs="Calibri"/>
          <w:sz w:val="22"/>
          <w:szCs w:val="22"/>
        </w:rPr>
        <w:t> 7.A . Nahrávat se budou vyplněné pracovní listy, které budou součástí zadání vždy v pondělí a budou až na následující týden.  Je třeba je vytisknout, splnit úkol, tj něco vypočítat či narýsovat </w:t>
      </w:r>
      <w:proofErr w:type="gramStart"/>
      <w:r>
        <w:rPr>
          <w:rStyle w:val="contextualspellingandgrammarerror"/>
          <w:rFonts w:ascii="Calibri" w:hAnsi="Calibri" w:cs="Calibri"/>
          <w:sz w:val="22"/>
          <w:szCs w:val="22"/>
        </w:rPr>
        <w:t>( rýsovat</w:t>
      </w:r>
      <w:proofErr w:type="gramEnd"/>
      <w:r>
        <w:rPr>
          <w:rStyle w:val="normaltextrun"/>
          <w:rFonts w:ascii="Calibri" w:hAnsi="Calibri" w:cs="Calibri"/>
          <w:sz w:val="22"/>
          <w:szCs w:val="22"/>
        </w:rPr>
        <w:t> můžou děcka výjimečně perem), vyfotit a soubor zaslat. Konečně tak dojde ke smysluplnému využit jejich mobilů</w:t>
      </w:r>
      <w:r>
        <w:rPr>
          <w:rStyle w:val="normaltextrun"/>
          <w:rFonts w:ascii="Segoe UI Emoji" w:hAnsi="Segoe UI Emoji" w:cs="Segoe UI"/>
          <w:sz w:val="22"/>
          <w:szCs w:val="22"/>
        </w:rPr>
        <w:t>😊 P</w:t>
      </w:r>
      <w:r>
        <w:rPr>
          <w:rStyle w:val="normaltextrun"/>
          <w:rFonts w:ascii="Calibri" w:hAnsi="Calibri" w:cs="Calibri"/>
          <w:sz w:val="22"/>
          <w:szCs w:val="22"/>
        </w:rPr>
        <w:t>okud nemáte možnost tisku, nic se </w:t>
      </w:r>
      <w:proofErr w:type="gramStart"/>
      <w:r>
        <w:rPr>
          <w:rStyle w:val="contextualspellingandgrammarerror"/>
          <w:rFonts w:ascii="Calibri" w:hAnsi="Calibri" w:cs="Calibri"/>
          <w:sz w:val="22"/>
          <w:szCs w:val="22"/>
        </w:rPr>
        <w:t>neděje ,</w:t>
      </w:r>
      <w:proofErr w:type="gramEnd"/>
      <w:r>
        <w:rPr>
          <w:rStyle w:val="normaltextrun"/>
          <w:rFonts w:ascii="Calibri" w:hAnsi="Calibri" w:cs="Calibri"/>
          <w:sz w:val="22"/>
          <w:szCs w:val="22"/>
        </w:rPr>
        <w:t> zadání si můžou děcka opsat na papír . nebude to nic dlouhého a děcka si zkusí, jaké to bylo, když se písemky opisovaly z tabule. Toto úterý mi nahrají pracovní list Kartézská souřadná soustava, který měli udělat už předminulý týden, aspoň zkusím, jak to bude fungovat. Pokud budete mít nějaké dotazy, mé tel. číslo je 721096499, popř mail je </w:t>
      </w:r>
      <w:hyperlink r:id="rId5" w:tgtFrame="_blank" w:history="1">
        <w:r>
          <w:rPr>
            <w:rStyle w:val="normaltextrun"/>
            <w:rFonts w:ascii="Calibri" w:hAnsi="Calibri" w:cs="Calibri"/>
            <w:color w:val="0563C1"/>
            <w:sz w:val="22"/>
            <w:szCs w:val="22"/>
            <w:u w:val="single"/>
          </w:rPr>
          <w:t>bkbkucerova26@gmail.com</w:t>
        </w:r>
      </w:hyperlink>
      <w:r>
        <w:rPr>
          <w:rStyle w:val="scxw6788310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Věřím, že společně toto velmi zvláštní období překonáme a přeji vám mnoho sil a pevných nervů. </w:t>
      </w:r>
      <w:r>
        <w:rPr>
          <w:rStyle w:val="scxw6788310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Blanka Kučerová</w:t>
      </w:r>
      <w:r>
        <w:rPr>
          <w:rStyle w:val="scxw67883105"/>
          <w:rFonts w:ascii="Calibri" w:hAnsi="Calibri" w:cs="Calibri"/>
          <w:sz w:val="22"/>
          <w:szCs w:val="22"/>
        </w:rPr>
        <w:t> </w:t>
      </w:r>
      <w:r>
        <w:rPr>
          <w:rFonts w:ascii="Calibri" w:hAnsi="Calibri" w:cs="Calibri"/>
          <w:sz w:val="22"/>
          <w:szCs w:val="22"/>
        </w:rPr>
        <w:br/>
      </w:r>
      <w:r>
        <w:rPr>
          <w:rStyle w:val="scxw67883105"/>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rsidR="005C77A6" w:rsidRDefault="005C77A6" w:rsidP="005C77A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175D6" w:rsidRDefault="002175D6"/>
    <w:sectPr w:rsidR="002175D6" w:rsidSect="002175D6">
      <w:pgSz w:w="11906" w:h="16838" w:code="9"/>
      <w:pgMar w:top="851" w:right="851" w:bottom="85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D6"/>
    <w:rsid w:val="00082858"/>
    <w:rsid w:val="002175D6"/>
    <w:rsid w:val="003733AC"/>
    <w:rsid w:val="005C77A6"/>
    <w:rsid w:val="0082627F"/>
    <w:rsid w:val="00B1499D"/>
    <w:rsid w:val="00D36D4E"/>
    <w:rsid w:val="00F21A6E"/>
    <w:rsid w:val="00F541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6FB7E"/>
  <w15:chartTrackingRefBased/>
  <w15:docId w15:val="{6E4C8722-A43A-4982-A20B-5D4EB396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36D4E"/>
    <w:rPr>
      <w:color w:val="0000FF"/>
      <w:u w:val="single"/>
    </w:rPr>
  </w:style>
  <w:style w:type="paragraph" w:customStyle="1" w:styleId="paragraph">
    <w:name w:val="paragraph"/>
    <w:basedOn w:val="Normln"/>
    <w:rsid w:val="005C77A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5C77A6"/>
  </w:style>
  <w:style w:type="character" w:customStyle="1" w:styleId="eop">
    <w:name w:val="eop"/>
    <w:basedOn w:val="Standardnpsmoodstavce"/>
    <w:rsid w:val="005C77A6"/>
  </w:style>
  <w:style w:type="character" w:customStyle="1" w:styleId="scxw67883105">
    <w:name w:val="scxw67883105"/>
    <w:basedOn w:val="Standardnpsmoodstavce"/>
    <w:rsid w:val="005C77A6"/>
  </w:style>
  <w:style w:type="character" w:customStyle="1" w:styleId="contextualspellingandgrammarerror">
    <w:name w:val="contextualspellingandgrammarerror"/>
    <w:basedOn w:val="Standardnpsmoodstavce"/>
    <w:rsid w:val="005C7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206118">
      <w:bodyDiv w:val="1"/>
      <w:marLeft w:val="0"/>
      <w:marRight w:val="0"/>
      <w:marTop w:val="0"/>
      <w:marBottom w:val="0"/>
      <w:divBdr>
        <w:top w:val="none" w:sz="0" w:space="0" w:color="auto"/>
        <w:left w:val="none" w:sz="0" w:space="0" w:color="auto"/>
        <w:bottom w:val="none" w:sz="0" w:space="0" w:color="auto"/>
        <w:right w:val="none" w:sz="0" w:space="0" w:color="auto"/>
      </w:divBdr>
      <w:divsChild>
        <w:div w:id="1556430035">
          <w:marLeft w:val="0"/>
          <w:marRight w:val="0"/>
          <w:marTop w:val="0"/>
          <w:marBottom w:val="0"/>
          <w:divBdr>
            <w:top w:val="none" w:sz="0" w:space="0" w:color="auto"/>
            <w:left w:val="none" w:sz="0" w:space="0" w:color="auto"/>
            <w:bottom w:val="none" w:sz="0" w:space="0" w:color="auto"/>
            <w:right w:val="none" w:sz="0" w:space="0" w:color="auto"/>
          </w:divBdr>
        </w:div>
        <w:div w:id="363293066">
          <w:marLeft w:val="0"/>
          <w:marRight w:val="0"/>
          <w:marTop w:val="0"/>
          <w:marBottom w:val="0"/>
          <w:divBdr>
            <w:top w:val="none" w:sz="0" w:space="0" w:color="auto"/>
            <w:left w:val="none" w:sz="0" w:space="0" w:color="auto"/>
            <w:bottom w:val="none" w:sz="0" w:space="0" w:color="auto"/>
            <w:right w:val="none" w:sz="0" w:space="0" w:color="auto"/>
          </w:divBdr>
        </w:div>
        <w:div w:id="2091387290">
          <w:marLeft w:val="0"/>
          <w:marRight w:val="0"/>
          <w:marTop w:val="0"/>
          <w:marBottom w:val="0"/>
          <w:divBdr>
            <w:top w:val="none" w:sz="0" w:space="0" w:color="auto"/>
            <w:left w:val="none" w:sz="0" w:space="0" w:color="auto"/>
            <w:bottom w:val="none" w:sz="0" w:space="0" w:color="auto"/>
            <w:right w:val="none" w:sz="0" w:space="0" w:color="auto"/>
          </w:divBdr>
        </w:div>
        <w:div w:id="1876768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kbkucerova26@gmail.com" TargetMode="External"/><Relationship Id="rId4" Type="http://schemas.openxmlformats.org/officeDocument/2006/relationships/hyperlink" Target="mailto:zak1@zszubri.onmicrosoft.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280</Words>
  <Characters>1655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Kučera Jiří (200516)</dc:creator>
  <cp:keywords/>
  <dc:description/>
  <cp:lastModifiedBy>Kučera Jiří (200516)</cp:lastModifiedBy>
  <cp:revision>4</cp:revision>
  <dcterms:created xsi:type="dcterms:W3CDTF">2020-03-29T09:34:00Z</dcterms:created>
  <dcterms:modified xsi:type="dcterms:W3CDTF">2020-03-29T14:54:00Z</dcterms:modified>
</cp:coreProperties>
</file>